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DCC" w:rsidRPr="007F4E44" w:rsidRDefault="00796F84" w:rsidP="00603301">
      <w:pPr>
        <w:jc w:val="center"/>
        <w:rPr>
          <w:rFonts w:ascii="Times New Roman" w:hAnsi="Times New Roman" w:cs="Times New Roman"/>
          <w:b/>
          <w:sz w:val="24"/>
          <w:szCs w:val="24"/>
        </w:rPr>
      </w:pPr>
      <w:r w:rsidRPr="007F4E44">
        <w:rPr>
          <w:rFonts w:ascii="Times New Roman" w:hAnsi="Times New Roman" w:cs="Times New Roman"/>
          <w:b/>
          <w:sz w:val="24"/>
          <w:szCs w:val="24"/>
        </w:rPr>
        <w:t>2010 Assessment, C</w:t>
      </w:r>
      <w:r w:rsidR="00603301" w:rsidRPr="007F4E44">
        <w:rPr>
          <w:rFonts w:ascii="Times New Roman" w:hAnsi="Times New Roman" w:cs="Times New Roman"/>
          <w:b/>
          <w:sz w:val="24"/>
          <w:szCs w:val="24"/>
        </w:rPr>
        <w:t>enter for Sustainability and the Environment</w:t>
      </w:r>
    </w:p>
    <w:p w:rsidR="00603301" w:rsidRPr="007F4E44" w:rsidRDefault="00603301" w:rsidP="00603301">
      <w:pPr>
        <w:jc w:val="center"/>
        <w:rPr>
          <w:rFonts w:ascii="Times New Roman" w:hAnsi="Times New Roman" w:cs="Times New Roman"/>
          <w:b/>
          <w:sz w:val="24"/>
          <w:szCs w:val="24"/>
        </w:rPr>
      </w:pPr>
      <w:r w:rsidRPr="007F4E44">
        <w:rPr>
          <w:rFonts w:ascii="Times New Roman" w:hAnsi="Times New Roman" w:cs="Times New Roman"/>
          <w:b/>
          <w:sz w:val="24"/>
          <w:szCs w:val="24"/>
        </w:rPr>
        <w:t>Narrative and Actions</w:t>
      </w:r>
    </w:p>
    <w:p w:rsidR="003A30B9" w:rsidRDefault="00603301" w:rsidP="009250C8">
      <w:pPr>
        <w:rPr>
          <w:rFonts w:ascii="Times New Roman" w:hAnsi="Times New Roman" w:cs="Times New Roman"/>
          <w:sz w:val="24"/>
          <w:szCs w:val="24"/>
        </w:rPr>
      </w:pPr>
      <w:r w:rsidRPr="003A30B9">
        <w:rPr>
          <w:rFonts w:ascii="Times New Roman" w:hAnsi="Times New Roman" w:cs="Times New Roman"/>
          <w:sz w:val="24"/>
          <w:szCs w:val="24"/>
        </w:rPr>
        <w:t xml:space="preserve">The assessment of the Center completed in 2009-10 consisted of two student surveys, an assessment of outcomes in ENVN 201, and compilation of information </w:t>
      </w:r>
      <w:r w:rsidR="00C03920">
        <w:rPr>
          <w:rFonts w:ascii="Times New Roman" w:hAnsi="Times New Roman" w:cs="Times New Roman"/>
          <w:sz w:val="24"/>
          <w:szCs w:val="24"/>
        </w:rPr>
        <w:t>on</w:t>
      </w:r>
      <w:r w:rsidRPr="003A30B9">
        <w:rPr>
          <w:rFonts w:ascii="Times New Roman" w:hAnsi="Times New Roman" w:cs="Times New Roman"/>
          <w:sz w:val="24"/>
          <w:szCs w:val="24"/>
        </w:rPr>
        <w:t xml:space="preserve"> alumni.  </w:t>
      </w:r>
      <w:r w:rsidR="003A30B9">
        <w:rPr>
          <w:rFonts w:ascii="Times New Roman" w:hAnsi="Times New Roman" w:cs="Times New Roman"/>
          <w:sz w:val="24"/>
          <w:szCs w:val="24"/>
        </w:rPr>
        <w:t>This narrative summarizes these data and identifies actions to be taken as a result of this assessment.</w:t>
      </w:r>
    </w:p>
    <w:p w:rsidR="00603301" w:rsidRPr="003A30B9" w:rsidRDefault="00603301" w:rsidP="009250C8">
      <w:pPr>
        <w:rPr>
          <w:rFonts w:ascii="Times New Roman" w:hAnsi="Times New Roman" w:cs="Times New Roman"/>
          <w:sz w:val="24"/>
          <w:szCs w:val="24"/>
        </w:rPr>
      </w:pPr>
      <w:r w:rsidRPr="003A30B9">
        <w:rPr>
          <w:rFonts w:ascii="Times New Roman" w:hAnsi="Times New Roman" w:cs="Times New Roman"/>
          <w:sz w:val="24"/>
          <w:szCs w:val="24"/>
        </w:rPr>
        <w:t xml:space="preserve">In previous years, we had very poor response to the surveys we had sent out.  This year, we began the process earlier, sending the surveys out prior to spring break, and sending a reminder our several weeks later.  The </w:t>
      </w:r>
      <w:r w:rsidR="003A30B9" w:rsidRPr="003A30B9">
        <w:rPr>
          <w:rFonts w:ascii="Times New Roman" w:hAnsi="Times New Roman" w:cs="Times New Roman"/>
          <w:sz w:val="24"/>
          <w:szCs w:val="24"/>
        </w:rPr>
        <w:t>response,</w:t>
      </w:r>
      <w:r w:rsidR="00BF7B8F" w:rsidRPr="003A30B9">
        <w:rPr>
          <w:rFonts w:ascii="Times New Roman" w:hAnsi="Times New Roman" w:cs="Times New Roman"/>
          <w:sz w:val="24"/>
          <w:szCs w:val="24"/>
        </w:rPr>
        <w:t xml:space="preserve"> </w:t>
      </w:r>
      <w:r w:rsidR="00C03920">
        <w:rPr>
          <w:rFonts w:ascii="Times New Roman" w:hAnsi="Times New Roman" w:cs="Times New Roman"/>
          <w:sz w:val="24"/>
          <w:szCs w:val="24"/>
        </w:rPr>
        <w:t>10</w:t>
      </w:r>
      <w:r w:rsidR="009250C8">
        <w:rPr>
          <w:rFonts w:ascii="Times New Roman" w:hAnsi="Times New Roman" w:cs="Times New Roman"/>
          <w:sz w:val="24"/>
          <w:szCs w:val="24"/>
        </w:rPr>
        <w:t xml:space="preserve"> underclassmen and 3 seniors</w:t>
      </w:r>
      <w:r w:rsidR="00BF7B8F" w:rsidRPr="003A30B9">
        <w:rPr>
          <w:rFonts w:ascii="Times New Roman" w:hAnsi="Times New Roman" w:cs="Times New Roman"/>
          <w:sz w:val="24"/>
          <w:szCs w:val="24"/>
        </w:rPr>
        <w:t>,</w:t>
      </w:r>
      <w:r w:rsidR="009250C8">
        <w:rPr>
          <w:rFonts w:ascii="Times New Roman" w:hAnsi="Times New Roman" w:cs="Times New Roman"/>
          <w:sz w:val="24"/>
          <w:szCs w:val="24"/>
        </w:rPr>
        <w:t xml:space="preserve"> </w:t>
      </w:r>
      <w:r w:rsidRPr="003A30B9">
        <w:rPr>
          <w:rFonts w:ascii="Times New Roman" w:hAnsi="Times New Roman" w:cs="Times New Roman"/>
          <w:sz w:val="24"/>
          <w:szCs w:val="24"/>
        </w:rPr>
        <w:t xml:space="preserve">was </w:t>
      </w:r>
      <w:r w:rsidR="00C03920">
        <w:rPr>
          <w:rFonts w:ascii="Times New Roman" w:hAnsi="Times New Roman" w:cs="Times New Roman"/>
          <w:sz w:val="24"/>
          <w:szCs w:val="24"/>
        </w:rPr>
        <w:t>only slightly</w:t>
      </w:r>
      <w:r w:rsidRPr="003A30B9">
        <w:rPr>
          <w:rFonts w:ascii="Times New Roman" w:hAnsi="Times New Roman" w:cs="Times New Roman"/>
          <w:sz w:val="24"/>
          <w:szCs w:val="24"/>
        </w:rPr>
        <w:t xml:space="preserve"> better</w:t>
      </w:r>
      <w:r w:rsidR="00D116C0">
        <w:rPr>
          <w:rFonts w:ascii="Times New Roman" w:hAnsi="Times New Roman" w:cs="Times New Roman"/>
          <w:sz w:val="24"/>
          <w:szCs w:val="24"/>
        </w:rPr>
        <w:t>,</w:t>
      </w:r>
      <w:r w:rsidRPr="003A30B9">
        <w:rPr>
          <w:rFonts w:ascii="Times New Roman" w:hAnsi="Times New Roman" w:cs="Times New Roman"/>
          <w:sz w:val="24"/>
          <w:szCs w:val="24"/>
        </w:rPr>
        <w:t xml:space="preserve"> and our first conclusion is th</w:t>
      </w:r>
      <w:r w:rsidR="009250C8">
        <w:rPr>
          <w:rFonts w:ascii="Times New Roman" w:hAnsi="Times New Roman" w:cs="Times New Roman"/>
          <w:sz w:val="24"/>
          <w:szCs w:val="24"/>
        </w:rPr>
        <w:t>at</w:t>
      </w:r>
      <w:r w:rsidRPr="003A30B9">
        <w:rPr>
          <w:rFonts w:ascii="Times New Roman" w:hAnsi="Times New Roman" w:cs="Times New Roman"/>
          <w:sz w:val="24"/>
          <w:szCs w:val="24"/>
        </w:rPr>
        <w:t xml:space="preserve"> we need to give more serious attention to getting surveys returned, perhaps by having students complete them in seminars and classes open only to CSE students.</w:t>
      </w:r>
      <w:r w:rsidR="00BF7B8F" w:rsidRPr="003A30B9">
        <w:rPr>
          <w:rFonts w:ascii="Times New Roman" w:hAnsi="Times New Roman" w:cs="Times New Roman"/>
          <w:sz w:val="24"/>
          <w:szCs w:val="24"/>
        </w:rPr>
        <w:t xml:space="preserve"> The data from ENVN 201 are complete, as they are based on the final essay that students wrote as part of the class.  The data on alumni are </w:t>
      </w:r>
      <w:r w:rsidR="00D116C0">
        <w:rPr>
          <w:rFonts w:ascii="Times New Roman" w:hAnsi="Times New Roman" w:cs="Times New Roman"/>
          <w:sz w:val="24"/>
          <w:szCs w:val="24"/>
        </w:rPr>
        <w:t>largely</w:t>
      </w:r>
      <w:r w:rsidR="00C03920">
        <w:rPr>
          <w:rFonts w:ascii="Times New Roman" w:hAnsi="Times New Roman" w:cs="Times New Roman"/>
          <w:sz w:val="24"/>
          <w:szCs w:val="24"/>
        </w:rPr>
        <w:t xml:space="preserve"> </w:t>
      </w:r>
      <w:r w:rsidR="00BF7B8F" w:rsidRPr="003A30B9">
        <w:rPr>
          <w:rFonts w:ascii="Times New Roman" w:hAnsi="Times New Roman" w:cs="Times New Roman"/>
          <w:sz w:val="24"/>
          <w:szCs w:val="24"/>
        </w:rPr>
        <w:t xml:space="preserve">based on information volunteered by those who keep in touch, and represent about </w:t>
      </w:r>
      <w:r w:rsidR="00C03920">
        <w:rPr>
          <w:rFonts w:ascii="Times New Roman" w:hAnsi="Times New Roman" w:cs="Times New Roman"/>
          <w:sz w:val="24"/>
          <w:szCs w:val="24"/>
        </w:rPr>
        <w:t>50</w:t>
      </w:r>
      <w:r w:rsidR="00BF7B8F" w:rsidRPr="003A30B9">
        <w:rPr>
          <w:rFonts w:ascii="Times New Roman" w:hAnsi="Times New Roman" w:cs="Times New Roman"/>
          <w:sz w:val="24"/>
          <w:szCs w:val="24"/>
        </w:rPr>
        <w:t>% of alumni of the program.</w:t>
      </w:r>
    </w:p>
    <w:p w:rsidR="002853BB" w:rsidRPr="003A30B9" w:rsidRDefault="002853BB" w:rsidP="009250C8">
      <w:pPr>
        <w:spacing w:after="0" w:line="240" w:lineRule="auto"/>
        <w:rPr>
          <w:rFonts w:ascii="Times New Roman" w:hAnsi="Times New Roman" w:cs="Times New Roman"/>
          <w:sz w:val="24"/>
          <w:szCs w:val="24"/>
        </w:rPr>
      </w:pPr>
      <w:r w:rsidRPr="003A30B9">
        <w:rPr>
          <w:rFonts w:ascii="Times New Roman" w:hAnsi="Times New Roman" w:cs="Times New Roman"/>
          <w:sz w:val="24"/>
          <w:szCs w:val="24"/>
        </w:rPr>
        <w:t>Tabulated results of data gathered are appended.  The following discussion is organized by the goal</w:t>
      </w:r>
      <w:r w:rsidR="00C51C5B">
        <w:rPr>
          <w:rFonts w:ascii="Times New Roman" w:hAnsi="Times New Roman" w:cs="Times New Roman"/>
          <w:sz w:val="24"/>
          <w:szCs w:val="24"/>
        </w:rPr>
        <w:t>s</w:t>
      </w:r>
      <w:r w:rsidRPr="003A30B9">
        <w:rPr>
          <w:rFonts w:ascii="Times New Roman" w:hAnsi="Times New Roman" w:cs="Times New Roman"/>
          <w:sz w:val="24"/>
          <w:szCs w:val="24"/>
        </w:rPr>
        <w:t xml:space="preserve"> of the Center, as outlined in step 4 of our plan.</w:t>
      </w:r>
    </w:p>
    <w:p w:rsidR="002853BB" w:rsidRPr="003A30B9" w:rsidRDefault="002853BB" w:rsidP="009250C8">
      <w:pPr>
        <w:spacing w:after="0" w:line="240" w:lineRule="auto"/>
        <w:rPr>
          <w:rFonts w:ascii="Times New Roman" w:hAnsi="Times New Roman" w:cs="Times New Roman"/>
          <w:sz w:val="24"/>
          <w:szCs w:val="24"/>
        </w:rPr>
      </w:pPr>
    </w:p>
    <w:p w:rsidR="002853BB" w:rsidRDefault="002853BB" w:rsidP="009250C8">
      <w:pPr>
        <w:spacing w:after="0" w:line="240" w:lineRule="auto"/>
        <w:rPr>
          <w:rFonts w:ascii="Times New Roman" w:hAnsi="Times New Roman" w:cs="Times New Roman"/>
          <w:b/>
          <w:sz w:val="24"/>
          <w:szCs w:val="24"/>
        </w:rPr>
      </w:pPr>
      <w:r w:rsidRPr="003A30B9">
        <w:rPr>
          <w:rFonts w:ascii="Times New Roman" w:hAnsi="Times New Roman" w:cs="Times New Roman"/>
          <w:b/>
          <w:sz w:val="24"/>
          <w:szCs w:val="24"/>
        </w:rPr>
        <w:t>Goal 1, Help students identify careers relating to the environment</w:t>
      </w:r>
    </w:p>
    <w:p w:rsidR="00643139" w:rsidRDefault="00932335" w:rsidP="009250C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Our surveys addressed the issue of identifying careers in three ways.  We ask </w:t>
      </w:r>
      <w:r w:rsidR="004B2246">
        <w:rPr>
          <w:rFonts w:ascii="Times New Roman" w:hAnsi="Times New Roman" w:cs="Times New Roman"/>
          <w:sz w:val="24"/>
          <w:szCs w:val="24"/>
        </w:rPr>
        <w:t>students to describe their goals, and score the answers based on the level of specificity.  We also ask where in the program they feel they are getting the most help in selecting careers.  Finally, in ENVN 201, we ask students to write about h</w:t>
      </w:r>
      <w:r w:rsidR="00643139">
        <w:rPr>
          <w:rFonts w:ascii="Times New Roman" w:hAnsi="Times New Roman" w:cs="Times New Roman"/>
          <w:sz w:val="24"/>
          <w:szCs w:val="24"/>
        </w:rPr>
        <w:t>o</w:t>
      </w:r>
      <w:r w:rsidR="004B2246">
        <w:rPr>
          <w:rFonts w:ascii="Times New Roman" w:hAnsi="Times New Roman" w:cs="Times New Roman"/>
          <w:sz w:val="24"/>
          <w:szCs w:val="24"/>
        </w:rPr>
        <w:t xml:space="preserve">w the trip and class experience impacted their career goals.  </w:t>
      </w:r>
    </w:p>
    <w:p w:rsidR="00643139" w:rsidRDefault="00643139" w:rsidP="009250C8">
      <w:pPr>
        <w:spacing w:after="0" w:line="240" w:lineRule="auto"/>
        <w:rPr>
          <w:rFonts w:ascii="Times New Roman" w:hAnsi="Times New Roman" w:cs="Times New Roman"/>
          <w:sz w:val="24"/>
          <w:szCs w:val="24"/>
        </w:rPr>
      </w:pPr>
    </w:p>
    <w:p w:rsidR="00932335" w:rsidRDefault="00643139" w:rsidP="009250C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Table 1 summarizes the data on the specificity of students’ career goals.  </w:t>
      </w:r>
      <w:r w:rsidR="00932335">
        <w:rPr>
          <w:rFonts w:ascii="Times New Roman" w:hAnsi="Times New Roman" w:cs="Times New Roman"/>
          <w:sz w:val="24"/>
          <w:szCs w:val="24"/>
        </w:rPr>
        <w:t xml:space="preserve">In the past, our surveys have suggested that </w:t>
      </w:r>
      <w:r w:rsidR="004B2246">
        <w:rPr>
          <w:rFonts w:ascii="Times New Roman" w:hAnsi="Times New Roman" w:cs="Times New Roman"/>
          <w:sz w:val="24"/>
          <w:szCs w:val="24"/>
        </w:rPr>
        <w:t>Environmental science</w:t>
      </w:r>
      <w:r w:rsidR="00932335">
        <w:rPr>
          <w:rFonts w:ascii="Times New Roman" w:hAnsi="Times New Roman" w:cs="Times New Roman"/>
          <w:sz w:val="24"/>
          <w:szCs w:val="24"/>
        </w:rPr>
        <w:t xml:space="preserve"> students </w:t>
      </w:r>
      <w:r w:rsidR="004B2246">
        <w:rPr>
          <w:rFonts w:ascii="Times New Roman" w:hAnsi="Times New Roman" w:cs="Times New Roman"/>
          <w:sz w:val="24"/>
          <w:szCs w:val="24"/>
        </w:rPr>
        <w:t xml:space="preserve">generally proceed to graduate school, while Environmental studies students more commonly seek direct employment or spend several years </w:t>
      </w:r>
      <w:r>
        <w:rPr>
          <w:rFonts w:ascii="Times New Roman" w:hAnsi="Times New Roman" w:cs="Times New Roman"/>
          <w:sz w:val="24"/>
          <w:szCs w:val="24"/>
        </w:rPr>
        <w:t>in internships, working entry level jobs with NGO’s before attending graduate school or settling into their ultimate careers and are generally less sure of their goals upon graduating.  We see this trend continuing this year. We have discussed this on the Advisory committee, and are divided as to whether it is a problem.</w:t>
      </w:r>
    </w:p>
    <w:p w:rsidR="004B2246" w:rsidRDefault="004B2246" w:rsidP="009250C8">
      <w:pPr>
        <w:spacing w:after="0" w:line="240" w:lineRule="auto"/>
        <w:rPr>
          <w:rFonts w:ascii="Times New Roman" w:hAnsi="Times New Roman" w:cs="Times New Roman"/>
          <w:sz w:val="24"/>
          <w:szCs w:val="24"/>
        </w:rPr>
      </w:pPr>
    </w:p>
    <w:p w:rsidR="004B2246" w:rsidRPr="0012799E" w:rsidRDefault="004B2246" w:rsidP="004B2246">
      <w:pPr>
        <w:spacing w:after="0" w:line="240" w:lineRule="auto"/>
        <w:rPr>
          <w:rFonts w:ascii="Times New Roman" w:eastAsia="Times New Roman" w:hAnsi="Times New Roman" w:cs="Times New Roman"/>
          <w:color w:val="000000"/>
          <w:sz w:val="24"/>
          <w:szCs w:val="24"/>
        </w:rPr>
      </w:pPr>
    </w:p>
    <w:p w:rsidR="004B2246" w:rsidRPr="004B2246" w:rsidRDefault="004B2246" w:rsidP="004B2246">
      <w:pPr>
        <w:spacing w:after="0" w:line="240" w:lineRule="auto"/>
        <w:jc w:val="center"/>
        <w:rPr>
          <w:rFonts w:ascii="Times New Roman" w:eastAsia="Times New Roman" w:hAnsi="Times New Roman" w:cs="Times New Roman"/>
          <w:i/>
          <w:color w:val="000000"/>
          <w:sz w:val="20"/>
          <w:szCs w:val="20"/>
        </w:rPr>
      </w:pPr>
      <w:r w:rsidRPr="004B2246">
        <w:rPr>
          <w:rFonts w:ascii="Times New Roman" w:eastAsia="Times New Roman" w:hAnsi="Times New Roman" w:cs="Times New Roman"/>
          <w:i/>
          <w:color w:val="000000"/>
          <w:sz w:val="20"/>
          <w:szCs w:val="20"/>
        </w:rPr>
        <w:t>Table 1  Summary of specificity of career goals</w:t>
      </w:r>
    </w:p>
    <w:p w:rsidR="004B2246" w:rsidRPr="004B2246" w:rsidRDefault="004B2246" w:rsidP="004B2246">
      <w:pPr>
        <w:spacing w:after="0" w:line="240" w:lineRule="auto"/>
        <w:rPr>
          <w:rFonts w:ascii="Times New Roman" w:eastAsia="Times New Roman" w:hAnsi="Times New Roman" w:cs="Times New Roman"/>
          <w:i/>
          <w:color w:val="000000"/>
          <w:sz w:val="20"/>
          <w:szCs w:val="20"/>
        </w:rPr>
      </w:pPr>
      <w:r w:rsidRPr="004B2246">
        <w:rPr>
          <w:rFonts w:ascii="Times New Roman" w:eastAsia="Times New Roman" w:hAnsi="Times New Roman" w:cs="Times New Roman"/>
          <w:i/>
          <w:color w:val="000000"/>
          <w:sz w:val="20"/>
          <w:szCs w:val="20"/>
        </w:rPr>
        <w:t>1- specific career or graduate program(U.of M. school of natural resources)</w:t>
      </w:r>
    </w:p>
    <w:p w:rsidR="004B2246" w:rsidRPr="004B2246" w:rsidRDefault="004B2246" w:rsidP="004B2246">
      <w:pPr>
        <w:spacing w:after="0" w:line="240" w:lineRule="auto"/>
        <w:rPr>
          <w:rFonts w:ascii="Times New Roman" w:eastAsia="Times New Roman" w:hAnsi="Times New Roman" w:cs="Times New Roman"/>
          <w:i/>
          <w:color w:val="000000"/>
          <w:sz w:val="20"/>
          <w:szCs w:val="20"/>
        </w:rPr>
      </w:pPr>
      <w:r w:rsidRPr="004B2246">
        <w:rPr>
          <w:rFonts w:ascii="Times New Roman" w:eastAsia="Times New Roman" w:hAnsi="Times New Roman" w:cs="Times New Roman"/>
          <w:i/>
          <w:color w:val="000000"/>
          <w:sz w:val="20"/>
          <w:szCs w:val="20"/>
        </w:rPr>
        <w:t>2- general career or graduate program (work in renewable energy, graduate work in ecology)</w:t>
      </w:r>
    </w:p>
    <w:p w:rsidR="004B2246" w:rsidRPr="004B2246" w:rsidRDefault="004B2246" w:rsidP="004B2246">
      <w:pPr>
        <w:spacing w:after="0" w:line="240" w:lineRule="auto"/>
        <w:rPr>
          <w:rFonts w:ascii="Times New Roman" w:eastAsia="Times New Roman" w:hAnsi="Times New Roman" w:cs="Times New Roman"/>
          <w:i/>
          <w:color w:val="000000"/>
          <w:sz w:val="20"/>
          <w:szCs w:val="20"/>
        </w:rPr>
      </w:pPr>
      <w:r w:rsidRPr="004B2246">
        <w:rPr>
          <w:rFonts w:ascii="Times New Roman" w:eastAsia="Times New Roman" w:hAnsi="Times New Roman" w:cs="Times New Roman"/>
          <w:i/>
          <w:color w:val="000000"/>
          <w:sz w:val="20"/>
          <w:szCs w:val="20"/>
        </w:rPr>
        <w:t>3- unsure (something related to sustainability)</w:t>
      </w:r>
    </w:p>
    <w:p w:rsidR="004B2246" w:rsidRPr="004B2246" w:rsidRDefault="004B2246" w:rsidP="004B2246">
      <w:pPr>
        <w:spacing w:after="0" w:line="240" w:lineRule="auto"/>
        <w:jc w:val="center"/>
        <w:rPr>
          <w:rFonts w:ascii="Times New Roman" w:eastAsia="Times New Roman" w:hAnsi="Times New Roman" w:cs="Times New Roman"/>
          <w:i/>
          <w:color w:val="000000"/>
          <w:sz w:val="20"/>
          <w:szCs w:val="20"/>
        </w:rPr>
      </w:pPr>
    </w:p>
    <w:p w:rsidR="004B2246" w:rsidRPr="004B2246" w:rsidRDefault="004B2246" w:rsidP="004B2246">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bl>
      <w:tblPr>
        <w:tblW w:w="8680" w:type="dxa"/>
        <w:tblInd w:w="94" w:type="dxa"/>
        <w:tblLook w:val="04A0"/>
      </w:tblPr>
      <w:tblGrid>
        <w:gridCol w:w="960"/>
        <w:gridCol w:w="960"/>
        <w:gridCol w:w="960"/>
        <w:gridCol w:w="960"/>
        <w:gridCol w:w="960"/>
        <w:gridCol w:w="960"/>
        <w:gridCol w:w="2920"/>
      </w:tblGrid>
      <w:tr w:rsidR="004B2246" w:rsidRPr="004B2246" w:rsidTr="00B5573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246" w:rsidRPr="004B2246" w:rsidRDefault="004B2246"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class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B2246" w:rsidRPr="004B2246" w:rsidRDefault="004B2246" w:rsidP="00B55730">
            <w:pPr>
              <w:spacing w:after="0" w:line="240" w:lineRule="auto"/>
              <w:rPr>
                <w:rFonts w:ascii="Times New Roman" w:eastAsia="Times New Roman" w:hAnsi="Times New Roman" w:cs="Times New Roman"/>
                <w:sz w:val="20"/>
                <w:szCs w:val="20"/>
              </w:rPr>
            </w:pPr>
            <w:r w:rsidRPr="004B2246">
              <w:rPr>
                <w:rFonts w:ascii="Times New Roman" w:eastAsia="Times New Roman" w:hAnsi="Times New Roman" w:cs="Times New Roman"/>
                <w:sz w:val="20"/>
                <w:szCs w:val="20"/>
              </w:rPr>
              <w:t>program</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B2246" w:rsidRPr="004B2246" w:rsidRDefault="004B2246" w:rsidP="00B55730">
            <w:pPr>
              <w:spacing w:after="0" w:line="240" w:lineRule="auto"/>
              <w:rPr>
                <w:rFonts w:ascii="Times New Roman" w:eastAsia="Times New Roman" w:hAnsi="Times New Roman" w:cs="Times New Roman"/>
                <w:sz w:val="20"/>
                <w:szCs w:val="20"/>
              </w:rPr>
            </w:pPr>
            <w:r w:rsidRPr="004B2246">
              <w:rPr>
                <w:rFonts w:ascii="Times New Roman" w:eastAsia="Times New Roman" w:hAnsi="Times New Roman" w:cs="Times New Roman"/>
                <w:sz w:val="20"/>
                <w:szCs w:val="20"/>
              </w:rPr>
              <w:t>focus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B2246" w:rsidRPr="004B2246" w:rsidRDefault="004B2246" w:rsidP="00B55730">
            <w:pPr>
              <w:spacing w:after="0" w:line="240" w:lineRule="auto"/>
              <w:rPr>
                <w:rFonts w:ascii="Times New Roman" w:eastAsia="Times New Roman" w:hAnsi="Times New Roman" w:cs="Times New Roman"/>
                <w:sz w:val="20"/>
                <w:szCs w:val="20"/>
              </w:rPr>
            </w:pPr>
            <w:r w:rsidRPr="004B2246">
              <w:rPr>
                <w:rFonts w:ascii="Times New Roman" w:eastAsia="Times New Roman" w:hAnsi="Times New Roman" w:cs="Times New Roman"/>
                <w:sz w:val="20"/>
                <w:szCs w:val="20"/>
              </w:rPr>
              <w:t>grad</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B2246" w:rsidRPr="004B2246" w:rsidRDefault="004B2246" w:rsidP="00B55730">
            <w:pPr>
              <w:spacing w:after="0" w:line="240" w:lineRule="auto"/>
              <w:rPr>
                <w:rFonts w:ascii="Times New Roman" w:eastAsia="Times New Roman" w:hAnsi="Times New Roman" w:cs="Times New Roman"/>
                <w:sz w:val="20"/>
                <w:szCs w:val="20"/>
              </w:rPr>
            </w:pPr>
            <w:r w:rsidRPr="004B2246">
              <w:rPr>
                <w:rFonts w:ascii="Times New Roman" w:eastAsia="Times New Roman" w:hAnsi="Times New Roman" w:cs="Times New Roman"/>
                <w:sz w:val="20"/>
                <w:szCs w:val="20"/>
              </w:rPr>
              <w:t>job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B2246" w:rsidRPr="004B2246" w:rsidRDefault="004B2246" w:rsidP="00B55730">
            <w:pPr>
              <w:spacing w:after="0" w:line="240" w:lineRule="auto"/>
              <w:rPr>
                <w:rFonts w:ascii="Times New Roman" w:eastAsia="Times New Roman" w:hAnsi="Times New Roman" w:cs="Times New Roman"/>
                <w:sz w:val="20"/>
                <w:szCs w:val="20"/>
              </w:rPr>
            </w:pPr>
            <w:r w:rsidRPr="004B2246">
              <w:rPr>
                <w:rFonts w:ascii="Times New Roman" w:eastAsia="Times New Roman" w:hAnsi="Times New Roman" w:cs="Times New Roman"/>
                <w:sz w:val="20"/>
                <w:szCs w:val="20"/>
              </w:rPr>
              <w:t>undec</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rsidR="004B2246" w:rsidRPr="004B2246" w:rsidRDefault="004B2246" w:rsidP="00B55730">
            <w:pPr>
              <w:spacing w:after="0" w:line="240" w:lineRule="auto"/>
              <w:rPr>
                <w:rFonts w:ascii="Times New Roman" w:eastAsia="Times New Roman" w:hAnsi="Times New Roman" w:cs="Times New Roman"/>
                <w:sz w:val="20"/>
                <w:szCs w:val="20"/>
              </w:rPr>
            </w:pPr>
            <w:r w:rsidRPr="004B2246">
              <w:rPr>
                <w:rFonts w:ascii="Times New Roman" w:eastAsia="Times New Roman" w:hAnsi="Times New Roman" w:cs="Times New Roman"/>
                <w:sz w:val="20"/>
                <w:szCs w:val="20"/>
              </w:rPr>
              <w:t>senior next step</w:t>
            </w:r>
          </w:p>
        </w:tc>
      </w:tr>
      <w:tr w:rsidR="004B2246" w:rsidRPr="004B2246" w:rsidTr="00B5573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B2246" w:rsidRPr="004B2246" w:rsidRDefault="004B2246"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2013</w:t>
            </w:r>
          </w:p>
        </w:tc>
        <w:tc>
          <w:tcPr>
            <w:tcW w:w="960" w:type="dxa"/>
            <w:tcBorders>
              <w:top w:val="nil"/>
              <w:left w:val="nil"/>
              <w:bottom w:val="single" w:sz="4" w:space="0" w:color="auto"/>
              <w:right w:val="single" w:sz="4" w:space="0" w:color="auto"/>
            </w:tcBorders>
            <w:shd w:val="clear" w:color="auto" w:fill="auto"/>
            <w:noWrap/>
            <w:vAlign w:val="bottom"/>
            <w:hideMark/>
          </w:tcPr>
          <w:p w:rsidR="004B2246" w:rsidRPr="004B2246" w:rsidRDefault="004B2246"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science</w:t>
            </w:r>
          </w:p>
        </w:tc>
        <w:tc>
          <w:tcPr>
            <w:tcW w:w="960" w:type="dxa"/>
            <w:tcBorders>
              <w:top w:val="nil"/>
              <w:left w:val="nil"/>
              <w:bottom w:val="single" w:sz="4" w:space="0" w:color="auto"/>
              <w:right w:val="single" w:sz="4" w:space="0" w:color="auto"/>
            </w:tcBorders>
            <w:shd w:val="clear" w:color="auto" w:fill="auto"/>
            <w:noWrap/>
            <w:vAlign w:val="bottom"/>
            <w:hideMark/>
          </w:tcPr>
          <w:p w:rsidR="004B2246" w:rsidRPr="004B2246" w:rsidRDefault="004B2246"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3</w:t>
            </w:r>
          </w:p>
        </w:tc>
        <w:tc>
          <w:tcPr>
            <w:tcW w:w="960" w:type="dxa"/>
            <w:tcBorders>
              <w:top w:val="nil"/>
              <w:left w:val="nil"/>
              <w:bottom w:val="single" w:sz="4" w:space="0" w:color="auto"/>
              <w:right w:val="single" w:sz="4" w:space="0" w:color="auto"/>
            </w:tcBorders>
            <w:shd w:val="clear" w:color="auto" w:fill="auto"/>
            <w:noWrap/>
            <w:vAlign w:val="bottom"/>
            <w:hideMark/>
          </w:tcPr>
          <w:p w:rsidR="004B2246" w:rsidRPr="004B2246" w:rsidRDefault="004B2246"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4B2246" w:rsidRPr="004B2246" w:rsidRDefault="004B2246"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4B2246" w:rsidRPr="004B2246" w:rsidRDefault="004B2246"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1</w:t>
            </w:r>
          </w:p>
        </w:tc>
        <w:tc>
          <w:tcPr>
            <w:tcW w:w="2920" w:type="dxa"/>
            <w:tcBorders>
              <w:top w:val="nil"/>
              <w:left w:val="nil"/>
              <w:bottom w:val="single" w:sz="4" w:space="0" w:color="auto"/>
              <w:right w:val="single" w:sz="4" w:space="0" w:color="auto"/>
            </w:tcBorders>
            <w:shd w:val="clear" w:color="auto" w:fill="auto"/>
            <w:noWrap/>
            <w:vAlign w:val="bottom"/>
            <w:hideMark/>
          </w:tcPr>
          <w:p w:rsidR="004B2246" w:rsidRPr="004B2246" w:rsidRDefault="004B2246"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r>
      <w:tr w:rsidR="004B2246" w:rsidRPr="004B2246" w:rsidTr="00B5573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B2246" w:rsidRPr="004B2246" w:rsidRDefault="004B2246"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2013</w:t>
            </w:r>
          </w:p>
        </w:tc>
        <w:tc>
          <w:tcPr>
            <w:tcW w:w="960" w:type="dxa"/>
            <w:tcBorders>
              <w:top w:val="nil"/>
              <w:left w:val="nil"/>
              <w:bottom w:val="single" w:sz="4" w:space="0" w:color="auto"/>
              <w:right w:val="single" w:sz="4" w:space="0" w:color="auto"/>
            </w:tcBorders>
            <w:shd w:val="clear" w:color="auto" w:fill="auto"/>
            <w:noWrap/>
            <w:vAlign w:val="bottom"/>
            <w:hideMark/>
          </w:tcPr>
          <w:p w:rsidR="004B2246" w:rsidRPr="004B2246" w:rsidRDefault="004B2246"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Science</w:t>
            </w:r>
          </w:p>
        </w:tc>
        <w:tc>
          <w:tcPr>
            <w:tcW w:w="960" w:type="dxa"/>
            <w:tcBorders>
              <w:top w:val="nil"/>
              <w:left w:val="nil"/>
              <w:bottom w:val="single" w:sz="4" w:space="0" w:color="auto"/>
              <w:right w:val="single" w:sz="4" w:space="0" w:color="auto"/>
            </w:tcBorders>
            <w:shd w:val="clear" w:color="auto" w:fill="auto"/>
            <w:noWrap/>
            <w:vAlign w:val="bottom"/>
            <w:hideMark/>
          </w:tcPr>
          <w:p w:rsidR="004B2246" w:rsidRPr="004B2246" w:rsidRDefault="004B2246"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3</w:t>
            </w:r>
          </w:p>
        </w:tc>
        <w:tc>
          <w:tcPr>
            <w:tcW w:w="960" w:type="dxa"/>
            <w:tcBorders>
              <w:top w:val="nil"/>
              <w:left w:val="nil"/>
              <w:bottom w:val="single" w:sz="4" w:space="0" w:color="auto"/>
              <w:right w:val="single" w:sz="4" w:space="0" w:color="auto"/>
            </w:tcBorders>
            <w:shd w:val="clear" w:color="auto" w:fill="auto"/>
            <w:noWrap/>
            <w:vAlign w:val="bottom"/>
            <w:hideMark/>
          </w:tcPr>
          <w:p w:rsidR="004B2246" w:rsidRPr="004B2246" w:rsidRDefault="004B2246"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4B2246" w:rsidRPr="004B2246" w:rsidRDefault="004B2246"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4B2246" w:rsidRPr="004B2246" w:rsidRDefault="004B2246"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1</w:t>
            </w:r>
          </w:p>
        </w:tc>
        <w:tc>
          <w:tcPr>
            <w:tcW w:w="2920" w:type="dxa"/>
            <w:tcBorders>
              <w:top w:val="nil"/>
              <w:left w:val="nil"/>
              <w:bottom w:val="single" w:sz="4" w:space="0" w:color="auto"/>
              <w:right w:val="single" w:sz="4" w:space="0" w:color="auto"/>
            </w:tcBorders>
            <w:shd w:val="clear" w:color="auto" w:fill="auto"/>
            <w:noWrap/>
            <w:vAlign w:val="bottom"/>
            <w:hideMark/>
          </w:tcPr>
          <w:p w:rsidR="004B2246" w:rsidRPr="004B2246" w:rsidRDefault="004B2246"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r>
      <w:tr w:rsidR="004B2246" w:rsidRPr="004B2246" w:rsidTr="00B5573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B2246" w:rsidRPr="004B2246" w:rsidRDefault="004B2246"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2013</w:t>
            </w:r>
          </w:p>
        </w:tc>
        <w:tc>
          <w:tcPr>
            <w:tcW w:w="960" w:type="dxa"/>
            <w:tcBorders>
              <w:top w:val="nil"/>
              <w:left w:val="nil"/>
              <w:bottom w:val="single" w:sz="4" w:space="0" w:color="auto"/>
              <w:right w:val="single" w:sz="4" w:space="0" w:color="auto"/>
            </w:tcBorders>
            <w:shd w:val="clear" w:color="auto" w:fill="auto"/>
            <w:noWrap/>
            <w:vAlign w:val="bottom"/>
            <w:hideMark/>
          </w:tcPr>
          <w:p w:rsidR="004B2246" w:rsidRPr="004B2246" w:rsidRDefault="004B2246"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Science</w:t>
            </w:r>
          </w:p>
        </w:tc>
        <w:tc>
          <w:tcPr>
            <w:tcW w:w="960" w:type="dxa"/>
            <w:tcBorders>
              <w:top w:val="nil"/>
              <w:left w:val="nil"/>
              <w:bottom w:val="single" w:sz="4" w:space="0" w:color="auto"/>
              <w:right w:val="single" w:sz="4" w:space="0" w:color="auto"/>
            </w:tcBorders>
            <w:shd w:val="clear" w:color="auto" w:fill="auto"/>
            <w:noWrap/>
            <w:vAlign w:val="bottom"/>
            <w:hideMark/>
          </w:tcPr>
          <w:p w:rsidR="004B2246" w:rsidRPr="004B2246" w:rsidRDefault="004B2246"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3</w:t>
            </w:r>
          </w:p>
        </w:tc>
        <w:tc>
          <w:tcPr>
            <w:tcW w:w="960" w:type="dxa"/>
            <w:tcBorders>
              <w:top w:val="nil"/>
              <w:left w:val="nil"/>
              <w:bottom w:val="single" w:sz="4" w:space="0" w:color="auto"/>
              <w:right w:val="single" w:sz="4" w:space="0" w:color="auto"/>
            </w:tcBorders>
            <w:shd w:val="clear" w:color="auto" w:fill="auto"/>
            <w:noWrap/>
            <w:vAlign w:val="bottom"/>
            <w:hideMark/>
          </w:tcPr>
          <w:p w:rsidR="004B2246" w:rsidRPr="004B2246" w:rsidRDefault="004B2246"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4B2246" w:rsidRPr="004B2246" w:rsidRDefault="004B2246"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4B2246" w:rsidRPr="004B2246" w:rsidRDefault="004B2246"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1</w:t>
            </w:r>
          </w:p>
        </w:tc>
        <w:tc>
          <w:tcPr>
            <w:tcW w:w="2920" w:type="dxa"/>
            <w:tcBorders>
              <w:top w:val="nil"/>
              <w:left w:val="nil"/>
              <w:bottom w:val="single" w:sz="4" w:space="0" w:color="auto"/>
              <w:right w:val="single" w:sz="4" w:space="0" w:color="auto"/>
            </w:tcBorders>
            <w:shd w:val="clear" w:color="auto" w:fill="auto"/>
            <w:noWrap/>
            <w:vAlign w:val="bottom"/>
            <w:hideMark/>
          </w:tcPr>
          <w:p w:rsidR="004B2246" w:rsidRPr="004B2246" w:rsidRDefault="004B2246"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r>
      <w:tr w:rsidR="004B2246" w:rsidRPr="004B2246" w:rsidTr="0064313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B2246" w:rsidRPr="004B2246" w:rsidRDefault="004B2246"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2013</w:t>
            </w:r>
          </w:p>
        </w:tc>
        <w:tc>
          <w:tcPr>
            <w:tcW w:w="960" w:type="dxa"/>
            <w:tcBorders>
              <w:top w:val="nil"/>
              <w:left w:val="nil"/>
              <w:bottom w:val="single" w:sz="4" w:space="0" w:color="auto"/>
              <w:right w:val="single" w:sz="4" w:space="0" w:color="auto"/>
            </w:tcBorders>
            <w:shd w:val="clear" w:color="auto" w:fill="auto"/>
            <w:noWrap/>
            <w:vAlign w:val="bottom"/>
            <w:hideMark/>
          </w:tcPr>
          <w:p w:rsidR="004B2246" w:rsidRPr="004B2246" w:rsidRDefault="004B2246"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Science</w:t>
            </w:r>
          </w:p>
        </w:tc>
        <w:tc>
          <w:tcPr>
            <w:tcW w:w="960" w:type="dxa"/>
            <w:tcBorders>
              <w:top w:val="nil"/>
              <w:left w:val="nil"/>
              <w:bottom w:val="single" w:sz="4" w:space="0" w:color="auto"/>
              <w:right w:val="single" w:sz="4" w:space="0" w:color="auto"/>
            </w:tcBorders>
            <w:shd w:val="clear" w:color="auto" w:fill="auto"/>
            <w:noWrap/>
            <w:vAlign w:val="bottom"/>
            <w:hideMark/>
          </w:tcPr>
          <w:p w:rsidR="004B2246" w:rsidRPr="004B2246" w:rsidRDefault="004B2246"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3</w:t>
            </w:r>
          </w:p>
        </w:tc>
        <w:tc>
          <w:tcPr>
            <w:tcW w:w="960" w:type="dxa"/>
            <w:tcBorders>
              <w:top w:val="nil"/>
              <w:left w:val="nil"/>
              <w:bottom w:val="single" w:sz="4" w:space="0" w:color="auto"/>
              <w:right w:val="single" w:sz="4" w:space="0" w:color="auto"/>
            </w:tcBorders>
            <w:shd w:val="clear" w:color="auto" w:fill="auto"/>
            <w:noWrap/>
            <w:vAlign w:val="bottom"/>
            <w:hideMark/>
          </w:tcPr>
          <w:p w:rsidR="004B2246" w:rsidRPr="004B2246" w:rsidRDefault="004B2246"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4B2246" w:rsidRPr="004B2246" w:rsidRDefault="004B2246"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4B2246" w:rsidRPr="004B2246" w:rsidRDefault="004B2246"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1</w:t>
            </w:r>
          </w:p>
        </w:tc>
        <w:tc>
          <w:tcPr>
            <w:tcW w:w="2920" w:type="dxa"/>
            <w:tcBorders>
              <w:top w:val="nil"/>
              <w:left w:val="nil"/>
              <w:bottom w:val="single" w:sz="4" w:space="0" w:color="auto"/>
              <w:right w:val="single" w:sz="4" w:space="0" w:color="auto"/>
            </w:tcBorders>
            <w:shd w:val="clear" w:color="auto" w:fill="auto"/>
            <w:noWrap/>
            <w:vAlign w:val="bottom"/>
            <w:hideMark/>
          </w:tcPr>
          <w:p w:rsidR="004B2246" w:rsidRPr="004B2246" w:rsidRDefault="004B2246"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r>
      <w:tr w:rsidR="00643139" w:rsidRPr="004B2246" w:rsidTr="0064313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lastRenderedPageBreak/>
              <w:t>class</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sz w:val="20"/>
                <w:szCs w:val="20"/>
              </w:rPr>
            </w:pPr>
            <w:r w:rsidRPr="004B2246">
              <w:rPr>
                <w:rFonts w:ascii="Times New Roman" w:eastAsia="Times New Roman" w:hAnsi="Times New Roman" w:cs="Times New Roman"/>
                <w:sz w:val="20"/>
                <w:szCs w:val="20"/>
              </w:rPr>
              <w:t>program</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sz w:val="20"/>
                <w:szCs w:val="20"/>
              </w:rPr>
            </w:pPr>
            <w:r w:rsidRPr="004B2246">
              <w:rPr>
                <w:rFonts w:ascii="Times New Roman" w:eastAsia="Times New Roman" w:hAnsi="Times New Roman" w:cs="Times New Roman"/>
                <w:sz w:val="20"/>
                <w:szCs w:val="20"/>
              </w:rPr>
              <w:t>focus</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sz w:val="20"/>
                <w:szCs w:val="20"/>
              </w:rPr>
            </w:pPr>
            <w:r w:rsidRPr="004B2246">
              <w:rPr>
                <w:rFonts w:ascii="Times New Roman" w:eastAsia="Times New Roman" w:hAnsi="Times New Roman" w:cs="Times New Roman"/>
                <w:sz w:val="20"/>
                <w:szCs w:val="20"/>
              </w:rPr>
              <w:t>grad</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sz w:val="20"/>
                <w:szCs w:val="20"/>
              </w:rPr>
            </w:pPr>
            <w:r w:rsidRPr="004B2246">
              <w:rPr>
                <w:rFonts w:ascii="Times New Roman" w:eastAsia="Times New Roman" w:hAnsi="Times New Roman" w:cs="Times New Roman"/>
                <w:sz w:val="20"/>
                <w:szCs w:val="20"/>
              </w:rPr>
              <w:t>job</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sz w:val="20"/>
                <w:szCs w:val="20"/>
              </w:rPr>
            </w:pPr>
            <w:r w:rsidRPr="004B2246">
              <w:rPr>
                <w:rFonts w:ascii="Times New Roman" w:eastAsia="Times New Roman" w:hAnsi="Times New Roman" w:cs="Times New Roman"/>
                <w:sz w:val="20"/>
                <w:szCs w:val="20"/>
              </w:rPr>
              <w:t>undec</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sz w:val="20"/>
                <w:szCs w:val="20"/>
              </w:rPr>
            </w:pPr>
            <w:r w:rsidRPr="004B2246">
              <w:rPr>
                <w:rFonts w:ascii="Times New Roman" w:eastAsia="Times New Roman" w:hAnsi="Times New Roman" w:cs="Times New Roman"/>
                <w:sz w:val="20"/>
                <w:szCs w:val="20"/>
              </w:rPr>
              <w:t>senior next step</w:t>
            </w:r>
          </w:p>
        </w:tc>
      </w:tr>
      <w:tr w:rsidR="00643139" w:rsidRPr="004B2246" w:rsidTr="0064313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2012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Science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r>
      <w:tr w:rsidR="00643139" w:rsidRPr="004B2246" w:rsidTr="0064313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2012</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Science</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c>
          <w:tcPr>
            <w:tcW w:w="292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r>
      <w:tr w:rsidR="00643139" w:rsidRPr="004B2246" w:rsidTr="0064313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2012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Science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r>
      <w:tr w:rsidR="00643139" w:rsidRPr="004B2246" w:rsidTr="0064313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2012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Science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r>
      <w:tr w:rsidR="00643139" w:rsidRPr="004B2246" w:rsidTr="00B5573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c>
          <w:tcPr>
            <w:tcW w:w="292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r>
      <w:tr w:rsidR="00643139" w:rsidRPr="004B2246" w:rsidTr="00B5573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2011</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science</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c>
          <w:tcPr>
            <w:tcW w:w="292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r>
      <w:tr w:rsidR="00643139" w:rsidRPr="004B2246" w:rsidTr="00B5573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2011</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studies</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3</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1</w:t>
            </w:r>
          </w:p>
        </w:tc>
        <w:tc>
          <w:tcPr>
            <w:tcW w:w="292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r>
      <w:tr w:rsidR="00643139" w:rsidRPr="004B2246" w:rsidTr="00B5573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2011</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science</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1</w:t>
            </w:r>
          </w:p>
        </w:tc>
        <w:tc>
          <w:tcPr>
            <w:tcW w:w="292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r>
      <w:tr w:rsidR="00643139" w:rsidRPr="004B2246" w:rsidTr="00B5573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2011</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Studies</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c>
          <w:tcPr>
            <w:tcW w:w="292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r>
      <w:tr w:rsidR="00643139" w:rsidRPr="004B2246" w:rsidTr="00B5573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c>
          <w:tcPr>
            <w:tcW w:w="292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r>
      <w:tr w:rsidR="00643139" w:rsidRPr="004B2246" w:rsidTr="00B5573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2010</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studies</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3</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1</w:t>
            </w:r>
          </w:p>
        </w:tc>
        <w:tc>
          <w:tcPr>
            <w:tcW w:w="292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seeking employment</w:t>
            </w:r>
          </w:p>
        </w:tc>
      </w:tr>
      <w:tr w:rsidR="00643139" w:rsidRPr="004B2246" w:rsidTr="00B5573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2010</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science</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1</w:t>
            </w:r>
          </w:p>
        </w:tc>
        <w:tc>
          <w:tcPr>
            <w:tcW w:w="292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Grad school</w:t>
            </w:r>
          </w:p>
        </w:tc>
      </w:tr>
      <w:tr w:rsidR="00643139" w:rsidRPr="004B2246" w:rsidTr="00B5573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2010</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science</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1</w:t>
            </w:r>
          </w:p>
        </w:tc>
        <w:tc>
          <w:tcPr>
            <w:tcW w:w="292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Grad school</w:t>
            </w:r>
          </w:p>
        </w:tc>
      </w:tr>
      <w:tr w:rsidR="00643139" w:rsidRPr="004B2246" w:rsidTr="00B5573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2010</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studies</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c>
          <w:tcPr>
            <w:tcW w:w="292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self employed</w:t>
            </w:r>
          </w:p>
        </w:tc>
      </w:tr>
      <w:tr w:rsidR="00643139" w:rsidRPr="004B2246" w:rsidTr="00B5573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2010</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science</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c>
          <w:tcPr>
            <w:tcW w:w="292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internship</w:t>
            </w:r>
          </w:p>
        </w:tc>
      </w:tr>
      <w:tr w:rsidR="00643139" w:rsidRPr="004B2246" w:rsidTr="00B5573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2010</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studies</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c>
          <w:tcPr>
            <w:tcW w:w="292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internship</w:t>
            </w:r>
          </w:p>
        </w:tc>
      </w:tr>
      <w:tr w:rsidR="00643139" w:rsidRPr="004B2246" w:rsidTr="00B5573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2010</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studies</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jc w:val="right"/>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1</w:t>
            </w:r>
          </w:p>
        </w:tc>
        <w:tc>
          <w:tcPr>
            <w:tcW w:w="2920" w:type="dxa"/>
            <w:tcBorders>
              <w:top w:val="nil"/>
              <w:left w:val="nil"/>
              <w:bottom w:val="single" w:sz="4" w:space="0" w:color="auto"/>
              <w:right w:val="single" w:sz="4" w:space="0" w:color="auto"/>
            </w:tcBorders>
            <w:shd w:val="clear" w:color="auto" w:fill="auto"/>
            <w:noWrap/>
            <w:vAlign w:val="bottom"/>
            <w:hideMark/>
          </w:tcPr>
          <w:p w:rsidR="00643139" w:rsidRPr="004B2246" w:rsidRDefault="00643139" w:rsidP="00B55730">
            <w:pPr>
              <w:spacing w:after="0" w:line="240" w:lineRule="auto"/>
              <w:rPr>
                <w:rFonts w:ascii="Times New Roman" w:eastAsia="Times New Roman" w:hAnsi="Times New Roman" w:cs="Times New Roman"/>
                <w:color w:val="000000"/>
                <w:sz w:val="20"/>
                <w:szCs w:val="20"/>
              </w:rPr>
            </w:pPr>
            <w:r w:rsidRPr="004B2246">
              <w:rPr>
                <w:rFonts w:ascii="Times New Roman" w:eastAsia="Times New Roman" w:hAnsi="Times New Roman" w:cs="Times New Roman"/>
                <w:color w:val="000000"/>
                <w:sz w:val="20"/>
                <w:szCs w:val="20"/>
              </w:rPr>
              <w:t>americorps then grad school</w:t>
            </w:r>
          </w:p>
        </w:tc>
      </w:tr>
    </w:tbl>
    <w:p w:rsidR="004B2246" w:rsidRPr="004B2246" w:rsidRDefault="004B2246" w:rsidP="009250C8">
      <w:pPr>
        <w:spacing w:after="0" w:line="240" w:lineRule="auto"/>
        <w:rPr>
          <w:rFonts w:ascii="Times New Roman" w:hAnsi="Times New Roman" w:cs="Times New Roman"/>
          <w:sz w:val="20"/>
          <w:szCs w:val="20"/>
        </w:rPr>
      </w:pPr>
    </w:p>
    <w:p w:rsidR="003A30B9" w:rsidRPr="003A30B9" w:rsidRDefault="003A30B9" w:rsidP="009250C8">
      <w:pPr>
        <w:spacing w:after="0" w:line="240" w:lineRule="auto"/>
        <w:rPr>
          <w:rFonts w:ascii="Times New Roman" w:hAnsi="Times New Roman" w:cs="Times New Roman"/>
          <w:b/>
          <w:sz w:val="24"/>
          <w:szCs w:val="24"/>
        </w:rPr>
      </w:pPr>
    </w:p>
    <w:p w:rsidR="00A72D7B" w:rsidRPr="003A30B9" w:rsidRDefault="00643139" w:rsidP="009250C8">
      <w:pPr>
        <w:spacing w:after="0" w:line="240" w:lineRule="auto"/>
        <w:rPr>
          <w:rFonts w:ascii="Times New Roman" w:hAnsi="Times New Roman" w:cs="Times New Roman"/>
          <w:sz w:val="24"/>
          <w:szCs w:val="24"/>
        </w:rPr>
      </w:pPr>
      <w:r>
        <w:rPr>
          <w:rFonts w:ascii="Times New Roman" w:hAnsi="Times New Roman" w:cs="Times New Roman"/>
          <w:sz w:val="24"/>
          <w:szCs w:val="24"/>
        </w:rPr>
        <w:t>We also ask students to rank the importance of all elements of our program with respect to the goals of the Center.  The results are tabulated in table 2 of the appended document.  The survey</w:t>
      </w:r>
      <w:r w:rsidR="00C51C5B">
        <w:rPr>
          <w:rFonts w:ascii="Times New Roman" w:hAnsi="Times New Roman" w:cs="Times New Roman"/>
          <w:sz w:val="24"/>
          <w:szCs w:val="24"/>
        </w:rPr>
        <w:t xml:space="preserve"> suggests that career choice</w:t>
      </w:r>
      <w:r w:rsidR="007F4E44">
        <w:rPr>
          <w:rFonts w:ascii="Times New Roman" w:hAnsi="Times New Roman" w:cs="Times New Roman"/>
          <w:sz w:val="24"/>
          <w:szCs w:val="24"/>
        </w:rPr>
        <w:t>s</w:t>
      </w:r>
      <w:r w:rsidR="00C51C5B">
        <w:rPr>
          <w:rFonts w:ascii="Times New Roman" w:hAnsi="Times New Roman" w:cs="Times New Roman"/>
          <w:sz w:val="24"/>
          <w:szCs w:val="24"/>
        </w:rPr>
        <w:t xml:space="preserve"> are shaped by a range of elements within and </w:t>
      </w:r>
      <w:r w:rsidR="00D116C0">
        <w:rPr>
          <w:rFonts w:ascii="Times New Roman" w:hAnsi="Times New Roman" w:cs="Times New Roman"/>
          <w:sz w:val="24"/>
          <w:szCs w:val="24"/>
        </w:rPr>
        <w:t>outside</w:t>
      </w:r>
      <w:r w:rsidR="00C51C5B">
        <w:rPr>
          <w:rFonts w:ascii="Times New Roman" w:hAnsi="Times New Roman" w:cs="Times New Roman"/>
          <w:sz w:val="24"/>
          <w:szCs w:val="24"/>
        </w:rPr>
        <w:t xml:space="preserve"> of our program, and not all elements affect </w:t>
      </w:r>
      <w:r>
        <w:rPr>
          <w:rFonts w:ascii="Times New Roman" w:hAnsi="Times New Roman" w:cs="Times New Roman"/>
          <w:sz w:val="24"/>
          <w:szCs w:val="24"/>
        </w:rPr>
        <w:t xml:space="preserve">all </w:t>
      </w:r>
      <w:r w:rsidR="00C51C5B">
        <w:rPr>
          <w:rFonts w:ascii="Times New Roman" w:hAnsi="Times New Roman" w:cs="Times New Roman"/>
          <w:sz w:val="24"/>
          <w:szCs w:val="24"/>
        </w:rPr>
        <w:t>students in the same ways.  O</w:t>
      </w:r>
      <w:r w:rsidR="002853BB" w:rsidRPr="003A30B9">
        <w:rPr>
          <w:rFonts w:ascii="Times New Roman" w:hAnsi="Times New Roman" w:cs="Times New Roman"/>
          <w:sz w:val="24"/>
          <w:szCs w:val="24"/>
        </w:rPr>
        <w:t>ne or more students identified courses in their m</w:t>
      </w:r>
      <w:r w:rsidR="00C51C5B">
        <w:rPr>
          <w:rFonts w:ascii="Times New Roman" w:hAnsi="Times New Roman" w:cs="Times New Roman"/>
          <w:sz w:val="24"/>
          <w:szCs w:val="24"/>
        </w:rPr>
        <w:t>ajor, advising in their major, concentration c</w:t>
      </w:r>
      <w:r w:rsidR="002853BB" w:rsidRPr="003A30B9">
        <w:rPr>
          <w:rFonts w:ascii="Times New Roman" w:hAnsi="Times New Roman" w:cs="Times New Roman"/>
          <w:sz w:val="24"/>
          <w:szCs w:val="24"/>
        </w:rPr>
        <w:t xml:space="preserve">ourses, advising in CSE, CSE internships, and CSE projects as being very important in </w:t>
      </w:r>
      <w:r w:rsidR="00C51C5B">
        <w:rPr>
          <w:rFonts w:ascii="Times New Roman" w:hAnsi="Times New Roman" w:cs="Times New Roman"/>
          <w:sz w:val="24"/>
          <w:szCs w:val="24"/>
        </w:rPr>
        <w:t xml:space="preserve">helping them choose </w:t>
      </w:r>
      <w:r w:rsidR="002853BB" w:rsidRPr="003A30B9">
        <w:rPr>
          <w:rFonts w:ascii="Times New Roman" w:hAnsi="Times New Roman" w:cs="Times New Roman"/>
          <w:sz w:val="24"/>
          <w:szCs w:val="24"/>
        </w:rPr>
        <w:t>their career</w:t>
      </w:r>
      <w:r w:rsidR="00C51C5B">
        <w:rPr>
          <w:rFonts w:ascii="Times New Roman" w:hAnsi="Times New Roman" w:cs="Times New Roman"/>
          <w:sz w:val="24"/>
          <w:szCs w:val="24"/>
        </w:rPr>
        <w:t>s</w:t>
      </w:r>
      <w:r w:rsidR="002853BB" w:rsidRPr="003A30B9">
        <w:rPr>
          <w:rFonts w:ascii="Times New Roman" w:hAnsi="Times New Roman" w:cs="Times New Roman"/>
          <w:sz w:val="24"/>
          <w:szCs w:val="24"/>
        </w:rPr>
        <w:t xml:space="preserve">.  </w:t>
      </w:r>
      <w:r w:rsidR="00932335">
        <w:rPr>
          <w:rFonts w:ascii="Times New Roman" w:hAnsi="Times New Roman" w:cs="Times New Roman"/>
          <w:sz w:val="24"/>
          <w:szCs w:val="24"/>
        </w:rPr>
        <w:t xml:space="preserve">The strongest influences appear to be courses and advising within the major, followed by courses and advising in the concentration.  </w:t>
      </w:r>
      <w:r w:rsidR="00C51C5B">
        <w:rPr>
          <w:rFonts w:ascii="Times New Roman" w:hAnsi="Times New Roman" w:cs="Times New Roman"/>
          <w:sz w:val="24"/>
          <w:szCs w:val="24"/>
        </w:rPr>
        <w:t xml:space="preserve">On the other hand, one or more </w:t>
      </w:r>
      <w:r w:rsidR="009C0845">
        <w:rPr>
          <w:rFonts w:ascii="Times New Roman" w:hAnsi="Times New Roman" w:cs="Times New Roman"/>
          <w:sz w:val="24"/>
          <w:szCs w:val="24"/>
        </w:rPr>
        <w:t xml:space="preserve">other </w:t>
      </w:r>
      <w:r w:rsidR="00C51C5B">
        <w:rPr>
          <w:rFonts w:ascii="Times New Roman" w:hAnsi="Times New Roman" w:cs="Times New Roman"/>
          <w:sz w:val="24"/>
          <w:szCs w:val="24"/>
        </w:rPr>
        <w:t xml:space="preserve">students suggested </w:t>
      </w:r>
      <w:r w:rsidR="009C0845">
        <w:rPr>
          <w:rFonts w:ascii="Times New Roman" w:hAnsi="Times New Roman" w:cs="Times New Roman"/>
          <w:sz w:val="24"/>
          <w:szCs w:val="24"/>
        </w:rPr>
        <w:t>little importance to these same program elements.</w:t>
      </w:r>
    </w:p>
    <w:p w:rsidR="00A72D7B" w:rsidRPr="003A30B9" w:rsidRDefault="00A72D7B" w:rsidP="009250C8">
      <w:pPr>
        <w:spacing w:after="0" w:line="240" w:lineRule="auto"/>
        <w:rPr>
          <w:rFonts w:ascii="Times New Roman" w:hAnsi="Times New Roman" w:cs="Times New Roman"/>
          <w:sz w:val="24"/>
          <w:szCs w:val="24"/>
        </w:rPr>
      </w:pPr>
    </w:p>
    <w:p w:rsidR="00514B1A" w:rsidRDefault="00514B1A" w:rsidP="009250C8">
      <w:pPr>
        <w:spacing w:after="0" w:line="240" w:lineRule="auto"/>
        <w:rPr>
          <w:rFonts w:ascii="Times New Roman" w:hAnsi="Times New Roman" w:cs="Times New Roman"/>
          <w:sz w:val="24"/>
          <w:szCs w:val="24"/>
        </w:rPr>
      </w:pPr>
      <w:r w:rsidRPr="003A30B9">
        <w:rPr>
          <w:rFonts w:ascii="Times New Roman" w:hAnsi="Times New Roman" w:cs="Times New Roman"/>
          <w:sz w:val="24"/>
          <w:szCs w:val="24"/>
        </w:rPr>
        <w:t>On this year’s ecology an</w:t>
      </w:r>
      <w:r w:rsidR="007F4E44">
        <w:rPr>
          <w:rFonts w:ascii="Times New Roman" w:hAnsi="Times New Roman" w:cs="Times New Roman"/>
          <w:sz w:val="24"/>
          <w:szCs w:val="24"/>
        </w:rPr>
        <w:t>d</w:t>
      </w:r>
      <w:r w:rsidRPr="003A30B9">
        <w:rPr>
          <w:rFonts w:ascii="Times New Roman" w:hAnsi="Times New Roman" w:cs="Times New Roman"/>
          <w:sz w:val="24"/>
          <w:szCs w:val="24"/>
        </w:rPr>
        <w:t xml:space="preserve"> environmental issues field trip to Oregon, students met with a total of 17 different professionals working in a wide range of fields. </w:t>
      </w:r>
      <w:r w:rsidR="00A96E3B" w:rsidRPr="003A30B9">
        <w:rPr>
          <w:rFonts w:ascii="Times New Roman" w:hAnsi="Times New Roman" w:cs="Times New Roman"/>
          <w:sz w:val="24"/>
          <w:szCs w:val="24"/>
        </w:rPr>
        <w:t xml:space="preserve">In their summative essay, students were asked to comment of the relevance of the trip to their career plans.  Results from this survey, with results from the previous year’s survey are tabulated </w:t>
      </w:r>
      <w:r w:rsidR="00A96E3B">
        <w:rPr>
          <w:rFonts w:ascii="Times New Roman" w:hAnsi="Times New Roman" w:cs="Times New Roman"/>
          <w:sz w:val="24"/>
          <w:szCs w:val="24"/>
        </w:rPr>
        <w:t>in table 2.  These data suggest</w:t>
      </w:r>
      <w:r w:rsidR="00F51D90">
        <w:rPr>
          <w:rFonts w:ascii="Times New Roman" w:hAnsi="Times New Roman" w:cs="Times New Roman"/>
          <w:sz w:val="24"/>
          <w:szCs w:val="24"/>
        </w:rPr>
        <w:t xml:space="preserve"> that most students </w:t>
      </w:r>
      <w:r w:rsidR="00C26BF6">
        <w:rPr>
          <w:rFonts w:ascii="Times New Roman" w:hAnsi="Times New Roman" w:cs="Times New Roman"/>
          <w:sz w:val="24"/>
          <w:szCs w:val="24"/>
        </w:rPr>
        <w:t xml:space="preserve">learned things relevant to their planned career, while a small number were strongly influenced </w:t>
      </w:r>
      <w:r w:rsidR="00A96E3B">
        <w:rPr>
          <w:rFonts w:ascii="Times New Roman" w:hAnsi="Times New Roman" w:cs="Times New Roman"/>
          <w:sz w:val="24"/>
          <w:szCs w:val="24"/>
        </w:rPr>
        <w:t>in their career choice by</w:t>
      </w:r>
      <w:r w:rsidR="00C26BF6">
        <w:rPr>
          <w:rFonts w:ascii="Times New Roman" w:hAnsi="Times New Roman" w:cs="Times New Roman"/>
          <w:sz w:val="24"/>
          <w:szCs w:val="24"/>
        </w:rPr>
        <w:t xml:space="preserve"> the experience. </w:t>
      </w:r>
      <w:r w:rsidRPr="003A30B9">
        <w:rPr>
          <w:rFonts w:ascii="Times New Roman" w:hAnsi="Times New Roman" w:cs="Times New Roman"/>
          <w:sz w:val="24"/>
          <w:szCs w:val="24"/>
        </w:rPr>
        <w:t xml:space="preserve"> </w:t>
      </w:r>
    </w:p>
    <w:p w:rsidR="00C26BF6" w:rsidRDefault="00C26BF6" w:rsidP="009250C8">
      <w:pPr>
        <w:spacing w:after="0" w:line="240" w:lineRule="auto"/>
        <w:rPr>
          <w:rFonts w:ascii="Times New Roman" w:hAnsi="Times New Roman" w:cs="Times New Roman"/>
          <w:sz w:val="24"/>
          <w:szCs w:val="24"/>
        </w:rPr>
      </w:pPr>
    </w:p>
    <w:p w:rsidR="009C0845" w:rsidRDefault="00A96E3B" w:rsidP="00A96E3B">
      <w:pPr>
        <w:spacing w:after="0" w:line="240" w:lineRule="auto"/>
        <w:jc w:val="center"/>
        <w:rPr>
          <w:rFonts w:ascii="Times New Roman" w:hAnsi="Times New Roman" w:cs="Times New Roman"/>
          <w:i/>
          <w:sz w:val="24"/>
          <w:szCs w:val="24"/>
        </w:rPr>
      </w:pPr>
      <w:r w:rsidRPr="00A96E3B">
        <w:rPr>
          <w:rFonts w:ascii="Times New Roman" w:hAnsi="Times New Roman" w:cs="Times New Roman"/>
          <w:i/>
          <w:sz w:val="24"/>
          <w:szCs w:val="24"/>
        </w:rPr>
        <w:t>Table 2</w:t>
      </w:r>
      <w:r>
        <w:rPr>
          <w:rFonts w:ascii="Times New Roman" w:hAnsi="Times New Roman" w:cs="Times New Roman"/>
          <w:i/>
          <w:sz w:val="24"/>
          <w:szCs w:val="24"/>
        </w:rPr>
        <w:t>Effect of ENVN201 on career choice</w:t>
      </w:r>
    </w:p>
    <w:p w:rsidR="00A96E3B" w:rsidRPr="00A96E3B" w:rsidRDefault="00A96E3B" w:rsidP="00A96E3B">
      <w:pPr>
        <w:spacing w:after="0" w:line="240" w:lineRule="auto"/>
        <w:jc w:val="center"/>
        <w:rPr>
          <w:rFonts w:ascii="Times New Roman" w:hAnsi="Times New Roman" w:cs="Times New Roman"/>
          <w:i/>
          <w:sz w:val="24"/>
          <w:szCs w:val="24"/>
        </w:rPr>
      </w:pPr>
    </w:p>
    <w:p w:rsidR="00514B1A" w:rsidRPr="00A96E3B" w:rsidRDefault="00514B1A" w:rsidP="009250C8">
      <w:pPr>
        <w:spacing w:after="0" w:line="240" w:lineRule="auto"/>
        <w:rPr>
          <w:rFonts w:ascii="Times New Roman" w:hAnsi="Times New Roman" w:cs="Times New Roman"/>
          <w:i/>
          <w:sz w:val="24"/>
          <w:szCs w:val="24"/>
        </w:rPr>
      </w:pPr>
      <w:r w:rsidRPr="00A96E3B">
        <w:rPr>
          <w:rFonts w:ascii="Times New Roman" w:hAnsi="Times New Roman" w:cs="Times New Roman"/>
          <w:i/>
          <w:sz w:val="24"/>
          <w:szCs w:val="24"/>
        </w:rPr>
        <w:t>1 no effect or no mention of career</w:t>
      </w:r>
    </w:p>
    <w:p w:rsidR="00514B1A" w:rsidRPr="00A96E3B" w:rsidRDefault="00514B1A" w:rsidP="009250C8">
      <w:pPr>
        <w:spacing w:after="0" w:line="240" w:lineRule="auto"/>
        <w:rPr>
          <w:rFonts w:ascii="Times New Roman" w:hAnsi="Times New Roman" w:cs="Times New Roman"/>
          <w:i/>
          <w:sz w:val="24"/>
          <w:szCs w:val="24"/>
        </w:rPr>
      </w:pPr>
      <w:r w:rsidRPr="00A96E3B">
        <w:rPr>
          <w:rFonts w:ascii="Times New Roman" w:hAnsi="Times New Roman" w:cs="Times New Roman"/>
          <w:i/>
          <w:sz w:val="24"/>
          <w:szCs w:val="24"/>
        </w:rPr>
        <w:t>2 student is unsure of career or has only general plans (research) and did not mention any significant impact of trip</w:t>
      </w:r>
    </w:p>
    <w:p w:rsidR="00514B1A" w:rsidRPr="00A96E3B" w:rsidRDefault="00514B1A" w:rsidP="009250C8">
      <w:pPr>
        <w:spacing w:after="0" w:line="240" w:lineRule="auto"/>
        <w:rPr>
          <w:rFonts w:ascii="Times New Roman" w:hAnsi="Times New Roman" w:cs="Times New Roman"/>
          <w:i/>
          <w:sz w:val="24"/>
          <w:szCs w:val="24"/>
        </w:rPr>
      </w:pPr>
      <w:r w:rsidRPr="00A96E3B">
        <w:rPr>
          <w:rFonts w:ascii="Times New Roman" w:hAnsi="Times New Roman" w:cs="Times New Roman"/>
          <w:i/>
          <w:sz w:val="24"/>
          <w:szCs w:val="24"/>
        </w:rPr>
        <w:t>3 student has plans which were reinforced, or</w:t>
      </w:r>
      <w:r w:rsidR="007F4E44">
        <w:rPr>
          <w:rFonts w:ascii="Times New Roman" w:hAnsi="Times New Roman" w:cs="Times New Roman"/>
          <w:i/>
          <w:sz w:val="24"/>
          <w:szCs w:val="24"/>
        </w:rPr>
        <w:t xml:space="preserve"> student</w:t>
      </w:r>
      <w:r w:rsidRPr="00A96E3B">
        <w:rPr>
          <w:rFonts w:ascii="Times New Roman" w:hAnsi="Times New Roman" w:cs="Times New Roman"/>
          <w:i/>
          <w:sz w:val="24"/>
          <w:szCs w:val="24"/>
        </w:rPr>
        <w:t xml:space="preserve"> gained helpful insights on planned career path</w:t>
      </w:r>
    </w:p>
    <w:p w:rsidR="00514B1A" w:rsidRPr="00A96E3B" w:rsidRDefault="00514B1A" w:rsidP="009250C8">
      <w:pPr>
        <w:spacing w:after="0" w:line="240" w:lineRule="auto"/>
        <w:rPr>
          <w:rFonts w:ascii="Times New Roman" w:hAnsi="Times New Roman" w:cs="Times New Roman"/>
          <w:i/>
          <w:sz w:val="24"/>
          <w:szCs w:val="24"/>
        </w:rPr>
      </w:pPr>
      <w:r w:rsidRPr="00A96E3B">
        <w:rPr>
          <w:rFonts w:ascii="Times New Roman" w:hAnsi="Times New Roman" w:cs="Times New Roman"/>
          <w:i/>
          <w:sz w:val="24"/>
          <w:szCs w:val="24"/>
        </w:rPr>
        <w:lastRenderedPageBreak/>
        <w:t>4 trip exerted a strong influence or caused student to consider a new field</w:t>
      </w:r>
    </w:p>
    <w:p w:rsidR="00514B1A" w:rsidRPr="00A96E3B" w:rsidRDefault="00514B1A" w:rsidP="009250C8">
      <w:pPr>
        <w:spacing w:after="0" w:line="240" w:lineRule="auto"/>
        <w:rPr>
          <w:rFonts w:ascii="Times New Roman" w:hAnsi="Times New Roman" w:cs="Times New Roman"/>
          <w:i/>
          <w:sz w:val="24"/>
          <w:szCs w:val="24"/>
        </w:rPr>
      </w:pPr>
      <w:r w:rsidRPr="00A96E3B">
        <w:rPr>
          <w:rFonts w:ascii="Times New Roman" w:hAnsi="Times New Roman" w:cs="Times New Roman"/>
          <w:i/>
          <w:sz w:val="24"/>
          <w:szCs w:val="24"/>
        </w:rPr>
        <w:t>5 light bulb, student professed to be following a new choice because of the trip</w:t>
      </w:r>
    </w:p>
    <w:p w:rsidR="00514B1A" w:rsidRPr="003A30B9" w:rsidRDefault="00514B1A" w:rsidP="009250C8">
      <w:pPr>
        <w:spacing w:after="0" w:line="240" w:lineRule="auto"/>
        <w:rPr>
          <w:rFonts w:ascii="Times New Roman" w:hAnsi="Times New Roman" w:cs="Times New Roman"/>
          <w:sz w:val="24"/>
          <w:szCs w:val="24"/>
        </w:rPr>
      </w:pPr>
      <w:r w:rsidRPr="003A30B9">
        <w:rPr>
          <w:rFonts w:ascii="Times New Roman" w:hAnsi="Times New Roman" w:cs="Times New Roman"/>
          <w:sz w:val="24"/>
          <w:szCs w:val="24"/>
        </w:rPr>
        <w:t xml:space="preserve"> </w:t>
      </w:r>
    </w:p>
    <w:tbl>
      <w:tblPr>
        <w:tblW w:w="0" w:type="auto"/>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6"/>
        <w:gridCol w:w="1072"/>
        <w:gridCol w:w="900"/>
        <w:gridCol w:w="989"/>
        <w:gridCol w:w="2005"/>
        <w:gridCol w:w="1139"/>
      </w:tblGrid>
      <w:tr w:rsidR="00036F8C" w:rsidRPr="003A30B9" w:rsidTr="00B55730">
        <w:trPr>
          <w:trHeight w:val="300"/>
          <w:jc w:val="center"/>
        </w:trPr>
        <w:tc>
          <w:tcPr>
            <w:tcW w:w="0" w:type="auto"/>
            <w:gridSpan w:val="6"/>
          </w:tcPr>
          <w:p w:rsidR="00036F8C" w:rsidRPr="005B716C" w:rsidRDefault="00036F8C" w:rsidP="005B716C">
            <w:pPr>
              <w:spacing w:after="0" w:line="240" w:lineRule="auto"/>
              <w:jc w:val="center"/>
              <w:rPr>
                <w:rFonts w:ascii="Times New Roman" w:eastAsia="Times New Roman" w:hAnsi="Times New Roman" w:cs="Times New Roman"/>
                <w:i/>
                <w:color w:val="000000"/>
                <w:sz w:val="24"/>
                <w:szCs w:val="24"/>
              </w:rPr>
            </w:pPr>
            <w:r w:rsidRPr="005B716C">
              <w:rPr>
                <w:rFonts w:ascii="Times New Roman" w:eastAsia="Times New Roman" w:hAnsi="Times New Roman" w:cs="Times New Roman"/>
                <w:i/>
                <w:color w:val="000000"/>
                <w:sz w:val="24"/>
                <w:szCs w:val="24"/>
              </w:rPr>
              <w:t>Effect of trip on Students Career Plans</w:t>
            </w:r>
          </w:p>
        </w:tc>
      </w:tr>
      <w:tr w:rsidR="00036F8C" w:rsidRPr="003A30B9" w:rsidTr="00B55730">
        <w:trPr>
          <w:trHeight w:val="300"/>
          <w:jc w:val="center"/>
        </w:trPr>
        <w:tc>
          <w:tcPr>
            <w:tcW w:w="0" w:type="auto"/>
          </w:tcPr>
          <w:p w:rsidR="00036F8C" w:rsidRPr="005B716C" w:rsidRDefault="00036F8C" w:rsidP="009250C8">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bottom"/>
            <w:hideMark/>
          </w:tcPr>
          <w:p w:rsidR="00036F8C" w:rsidRPr="005B716C" w:rsidRDefault="00036F8C" w:rsidP="009250C8">
            <w:pPr>
              <w:spacing w:after="0" w:line="240" w:lineRule="auto"/>
              <w:rPr>
                <w:rFonts w:ascii="Times New Roman" w:eastAsia="Times New Roman" w:hAnsi="Times New Roman" w:cs="Times New Roman"/>
                <w:color w:val="000000"/>
                <w:sz w:val="20"/>
                <w:szCs w:val="20"/>
              </w:rPr>
            </w:pPr>
            <w:r w:rsidRPr="005B716C">
              <w:rPr>
                <w:rFonts w:ascii="Times New Roman" w:eastAsia="Times New Roman" w:hAnsi="Times New Roman" w:cs="Times New Roman"/>
                <w:color w:val="000000"/>
                <w:sz w:val="20"/>
                <w:szCs w:val="20"/>
              </w:rPr>
              <w:t>1 no effect</w:t>
            </w:r>
          </w:p>
        </w:tc>
        <w:tc>
          <w:tcPr>
            <w:tcW w:w="0" w:type="auto"/>
            <w:shd w:val="clear" w:color="auto" w:fill="auto"/>
            <w:noWrap/>
            <w:vAlign w:val="bottom"/>
            <w:hideMark/>
          </w:tcPr>
          <w:p w:rsidR="00036F8C" w:rsidRPr="005B716C" w:rsidRDefault="00036F8C" w:rsidP="009250C8">
            <w:pPr>
              <w:spacing w:after="0" w:line="240" w:lineRule="auto"/>
              <w:rPr>
                <w:rFonts w:ascii="Times New Roman" w:eastAsia="Times New Roman" w:hAnsi="Times New Roman" w:cs="Times New Roman"/>
                <w:color w:val="000000"/>
                <w:sz w:val="20"/>
                <w:szCs w:val="20"/>
              </w:rPr>
            </w:pPr>
            <w:r w:rsidRPr="005B716C">
              <w:rPr>
                <w:rFonts w:ascii="Times New Roman" w:eastAsia="Times New Roman" w:hAnsi="Times New Roman" w:cs="Times New Roman"/>
                <w:color w:val="000000"/>
                <w:sz w:val="20"/>
                <w:szCs w:val="20"/>
              </w:rPr>
              <w:t xml:space="preserve">2 </w:t>
            </w:r>
            <w:r w:rsidR="00514B1A" w:rsidRPr="005B716C">
              <w:rPr>
                <w:rFonts w:ascii="Times New Roman" w:eastAsia="Times New Roman" w:hAnsi="Times New Roman" w:cs="Times New Roman"/>
                <w:color w:val="000000"/>
                <w:sz w:val="20"/>
                <w:szCs w:val="20"/>
              </w:rPr>
              <w:t>unsure</w:t>
            </w:r>
          </w:p>
        </w:tc>
        <w:tc>
          <w:tcPr>
            <w:tcW w:w="0" w:type="auto"/>
            <w:shd w:val="clear" w:color="auto" w:fill="auto"/>
            <w:noWrap/>
            <w:vAlign w:val="bottom"/>
            <w:hideMark/>
          </w:tcPr>
          <w:p w:rsidR="00036F8C" w:rsidRPr="005B716C" w:rsidRDefault="00036F8C" w:rsidP="00A96E3B">
            <w:pPr>
              <w:spacing w:after="0" w:line="240" w:lineRule="auto"/>
              <w:rPr>
                <w:rFonts w:ascii="Times New Roman" w:eastAsia="Times New Roman" w:hAnsi="Times New Roman" w:cs="Times New Roman"/>
                <w:color w:val="000000"/>
                <w:sz w:val="20"/>
                <w:szCs w:val="20"/>
              </w:rPr>
            </w:pPr>
            <w:r w:rsidRPr="005B716C">
              <w:rPr>
                <w:rFonts w:ascii="Times New Roman" w:eastAsia="Times New Roman" w:hAnsi="Times New Roman" w:cs="Times New Roman"/>
                <w:color w:val="000000"/>
                <w:sz w:val="20"/>
                <w:szCs w:val="20"/>
              </w:rPr>
              <w:t xml:space="preserve">3 </w:t>
            </w:r>
            <w:r w:rsidR="00A96E3B" w:rsidRPr="005B716C">
              <w:rPr>
                <w:rFonts w:ascii="Times New Roman" w:eastAsia="Times New Roman" w:hAnsi="Times New Roman" w:cs="Times New Roman"/>
                <w:color w:val="000000"/>
                <w:sz w:val="20"/>
                <w:szCs w:val="20"/>
              </w:rPr>
              <w:t>insights</w:t>
            </w:r>
          </w:p>
        </w:tc>
        <w:tc>
          <w:tcPr>
            <w:tcW w:w="0" w:type="auto"/>
            <w:shd w:val="clear" w:color="auto" w:fill="auto"/>
            <w:noWrap/>
            <w:vAlign w:val="bottom"/>
            <w:hideMark/>
          </w:tcPr>
          <w:p w:rsidR="00036F8C" w:rsidRPr="005B716C" w:rsidRDefault="00036F8C" w:rsidP="009250C8">
            <w:pPr>
              <w:spacing w:after="0" w:line="240" w:lineRule="auto"/>
              <w:rPr>
                <w:rFonts w:ascii="Times New Roman" w:eastAsia="Times New Roman" w:hAnsi="Times New Roman" w:cs="Times New Roman"/>
                <w:color w:val="000000"/>
                <w:sz w:val="20"/>
                <w:szCs w:val="20"/>
              </w:rPr>
            </w:pPr>
            <w:r w:rsidRPr="005B716C">
              <w:rPr>
                <w:rFonts w:ascii="Times New Roman" w:eastAsia="Times New Roman" w:hAnsi="Times New Roman" w:cs="Times New Roman"/>
                <w:color w:val="000000"/>
                <w:sz w:val="20"/>
                <w:szCs w:val="20"/>
              </w:rPr>
              <w:t xml:space="preserve">4 </w:t>
            </w:r>
            <w:r w:rsidR="00514B1A" w:rsidRPr="005B716C">
              <w:rPr>
                <w:rFonts w:ascii="Times New Roman" w:eastAsia="Times New Roman" w:hAnsi="Times New Roman" w:cs="Times New Roman"/>
                <w:color w:val="000000"/>
                <w:sz w:val="20"/>
                <w:szCs w:val="20"/>
              </w:rPr>
              <w:t>significant influence</w:t>
            </w:r>
          </w:p>
        </w:tc>
        <w:tc>
          <w:tcPr>
            <w:tcW w:w="0" w:type="auto"/>
            <w:shd w:val="clear" w:color="auto" w:fill="auto"/>
            <w:noWrap/>
            <w:vAlign w:val="bottom"/>
            <w:hideMark/>
          </w:tcPr>
          <w:p w:rsidR="00036F8C" w:rsidRPr="005B716C" w:rsidRDefault="00036F8C" w:rsidP="009250C8">
            <w:pPr>
              <w:spacing w:after="0" w:line="240" w:lineRule="auto"/>
              <w:rPr>
                <w:rFonts w:ascii="Times New Roman" w:eastAsia="Times New Roman" w:hAnsi="Times New Roman" w:cs="Times New Roman"/>
                <w:color w:val="000000"/>
                <w:sz w:val="20"/>
                <w:szCs w:val="20"/>
              </w:rPr>
            </w:pPr>
            <w:r w:rsidRPr="005B716C">
              <w:rPr>
                <w:rFonts w:ascii="Times New Roman" w:eastAsia="Times New Roman" w:hAnsi="Times New Roman" w:cs="Times New Roman"/>
                <w:color w:val="000000"/>
                <w:sz w:val="20"/>
                <w:szCs w:val="20"/>
              </w:rPr>
              <w:t>5 light bulb</w:t>
            </w:r>
          </w:p>
        </w:tc>
      </w:tr>
      <w:tr w:rsidR="00036F8C" w:rsidRPr="003A30B9" w:rsidTr="00B55730">
        <w:trPr>
          <w:trHeight w:val="300"/>
          <w:jc w:val="center"/>
        </w:trPr>
        <w:tc>
          <w:tcPr>
            <w:tcW w:w="0" w:type="auto"/>
          </w:tcPr>
          <w:p w:rsidR="00036F8C" w:rsidRPr="005B716C" w:rsidRDefault="00036F8C" w:rsidP="009250C8">
            <w:pPr>
              <w:spacing w:after="0" w:line="240" w:lineRule="auto"/>
              <w:rPr>
                <w:rFonts w:ascii="Times New Roman" w:eastAsia="Times New Roman" w:hAnsi="Times New Roman" w:cs="Times New Roman"/>
                <w:color w:val="000000"/>
                <w:sz w:val="20"/>
                <w:szCs w:val="20"/>
              </w:rPr>
            </w:pPr>
            <w:r w:rsidRPr="005B716C">
              <w:rPr>
                <w:rFonts w:ascii="Times New Roman" w:eastAsia="Times New Roman" w:hAnsi="Times New Roman" w:cs="Times New Roman"/>
                <w:color w:val="000000"/>
                <w:sz w:val="20"/>
                <w:szCs w:val="20"/>
              </w:rPr>
              <w:t>2009</w:t>
            </w:r>
          </w:p>
        </w:tc>
        <w:tc>
          <w:tcPr>
            <w:tcW w:w="0" w:type="auto"/>
            <w:shd w:val="clear" w:color="auto" w:fill="auto"/>
            <w:noWrap/>
            <w:vAlign w:val="bottom"/>
            <w:hideMark/>
          </w:tcPr>
          <w:p w:rsidR="00036F8C" w:rsidRPr="005B716C" w:rsidRDefault="00036F8C" w:rsidP="009250C8">
            <w:pPr>
              <w:spacing w:after="0" w:line="240" w:lineRule="auto"/>
              <w:rPr>
                <w:rFonts w:ascii="Times New Roman" w:eastAsia="Times New Roman" w:hAnsi="Times New Roman" w:cs="Times New Roman"/>
                <w:color w:val="000000"/>
                <w:sz w:val="20"/>
                <w:szCs w:val="20"/>
              </w:rPr>
            </w:pPr>
            <w:r w:rsidRPr="005B716C">
              <w:rPr>
                <w:rFonts w:ascii="Times New Roman" w:eastAsia="Times New Roman" w:hAnsi="Times New Roman" w:cs="Times New Roman"/>
                <w:color w:val="000000"/>
                <w:sz w:val="20"/>
                <w:szCs w:val="20"/>
              </w:rPr>
              <w:t>4</w:t>
            </w:r>
          </w:p>
        </w:tc>
        <w:tc>
          <w:tcPr>
            <w:tcW w:w="0" w:type="auto"/>
            <w:shd w:val="clear" w:color="auto" w:fill="auto"/>
            <w:noWrap/>
            <w:vAlign w:val="bottom"/>
            <w:hideMark/>
          </w:tcPr>
          <w:p w:rsidR="00036F8C" w:rsidRPr="005B716C" w:rsidRDefault="00036F8C" w:rsidP="009250C8">
            <w:pPr>
              <w:spacing w:after="0" w:line="240" w:lineRule="auto"/>
              <w:rPr>
                <w:rFonts w:ascii="Times New Roman" w:eastAsia="Times New Roman" w:hAnsi="Times New Roman" w:cs="Times New Roman"/>
                <w:color w:val="000000"/>
                <w:sz w:val="20"/>
                <w:szCs w:val="20"/>
              </w:rPr>
            </w:pPr>
            <w:r w:rsidRPr="005B716C">
              <w:rPr>
                <w:rFonts w:ascii="Times New Roman" w:eastAsia="Times New Roman" w:hAnsi="Times New Roman" w:cs="Times New Roman"/>
                <w:color w:val="000000"/>
                <w:sz w:val="20"/>
                <w:szCs w:val="20"/>
              </w:rPr>
              <w:t>4</w:t>
            </w:r>
          </w:p>
        </w:tc>
        <w:tc>
          <w:tcPr>
            <w:tcW w:w="0" w:type="auto"/>
            <w:shd w:val="clear" w:color="auto" w:fill="auto"/>
            <w:noWrap/>
            <w:vAlign w:val="bottom"/>
            <w:hideMark/>
          </w:tcPr>
          <w:p w:rsidR="00036F8C" w:rsidRPr="005B716C" w:rsidRDefault="00036F8C" w:rsidP="009250C8">
            <w:pPr>
              <w:spacing w:after="0" w:line="240" w:lineRule="auto"/>
              <w:rPr>
                <w:rFonts w:ascii="Times New Roman" w:eastAsia="Times New Roman" w:hAnsi="Times New Roman" w:cs="Times New Roman"/>
                <w:color w:val="000000"/>
                <w:sz w:val="20"/>
                <w:szCs w:val="20"/>
              </w:rPr>
            </w:pPr>
            <w:r w:rsidRPr="005B716C">
              <w:rPr>
                <w:rFonts w:ascii="Times New Roman" w:eastAsia="Times New Roman" w:hAnsi="Times New Roman" w:cs="Times New Roman"/>
                <w:color w:val="000000"/>
                <w:sz w:val="20"/>
                <w:szCs w:val="20"/>
              </w:rPr>
              <w:t>5</w:t>
            </w:r>
          </w:p>
        </w:tc>
        <w:tc>
          <w:tcPr>
            <w:tcW w:w="0" w:type="auto"/>
            <w:shd w:val="clear" w:color="auto" w:fill="auto"/>
            <w:noWrap/>
            <w:vAlign w:val="bottom"/>
            <w:hideMark/>
          </w:tcPr>
          <w:p w:rsidR="00036F8C" w:rsidRPr="005B716C" w:rsidRDefault="00036F8C" w:rsidP="009250C8">
            <w:pPr>
              <w:spacing w:after="0" w:line="240" w:lineRule="auto"/>
              <w:rPr>
                <w:rFonts w:ascii="Times New Roman" w:eastAsia="Times New Roman" w:hAnsi="Times New Roman" w:cs="Times New Roman"/>
                <w:color w:val="000000"/>
                <w:sz w:val="20"/>
                <w:szCs w:val="20"/>
              </w:rPr>
            </w:pPr>
            <w:r w:rsidRPr="005B716C">
              <w:rPr>
                <w:rFonts w:ascii="Times New Roman" w:eastAsia="Times New Roman" w:hAnsi="Times New Roman" w:cs="Times New Roman"/>
                <w:color w:val="000000"/>
                <w:sz w:val="20"/>
                <w:szCs w:val="20"/>
              </w:rPr>
              <w:t>2</w:t>
            </w:r>
          </w:p>
        </w:tc>
        <w:tc>
          <w:tcPr>
            <w:tcW w:w="0" w:type="auto"/>
            <w:shd w:val="clear" w:color="auto" w:fill="auto"/>
            <w:noWrap/>
            <w:vAlign w:val="bottom"/>
            <w:hideMark/>
          </w:tcPr>
          <w:p w:rsidR="00036F8C" w:rsidRPr="005B716C" w:rsidRDefault="00036F8C" w:rsidP="009250C8">
            <w:pPr>
              <w:spacing w:after="0" w:line="240" w:lineRule="auto"/>
              <w:rPr>
                <w:rFonts w:ascii="Times New Roman" w:eastAsia="Times New Roman" w:hAnsi="Times New Roman" w:cs="Times New Roman"/>
                <w:color w:val="000000"/>
                <w:sz w:val="20"/>
                <w:szCs w:val="20"/>
              </w:rPr>
            </w:pPr>
            <w:r w:rsidRPr="005B716C">
              <w:rPr>
                <w:rFonts w:ascii="Times New Roman" w:eastAsia="Times New Roman" w:hAnsi="Times New Roman" w:cs="Times New Roman"/>
                <w:color w:val="000000"/>
                <w:sz w:val="20"/>
                <w:szCs w:val="20"/>
              </w:rPr>
              <w:t>1</w:t>
            </w:r>
          </w:p>
        </w:tc>
      </w:tr>
      <w:tr w:rsidR="00036F8C" w:rsidRPr="003A30B9" w:rsidTr="00B55730">
        <w:trPr>
          <w:trHeight w:val="300"/>
          <w:jc w:val="center"/>
        </w:trPr>
        <w:tc>
          <w:tcPr>
            <w:tcW w:w="0" w:type="auto"/>
          </w:tcPr>
          <w:p w:rsidR="00036F8C" w:rsidRPr="005B716C" w:rsidRDefault="00036F8C" w:rsidP="009250C8">
            <w:pPr>
              <w:spacing w:after="0" w:line="240" w:lineRule="auto"/>
              <w:rPr>
                <w:rFonts w:ascii="Times New Roman" w:eastAsia="Times New Roman" w:hAnsi="Times New Roman" w:cs="Times New Roman"/>
                <w:color w:val="000000"/>
                <w:sz w:val="20"/>
                <w:szCs w:val="20"/>
              </w:rPr>
            </w:pPr>
            <w:r w:rsidRPr="005B716C">
              <w:rPr>
                <w:rFonts w:ascii="Times New Roman" w:eastAsia="Times New Roman" w:hAnsi="Times New Roman" w:cs="Times New Roman"/>
                <w:color w:val="000000"/>
                <w:sz w:val="20"/>
                <w:szCs w:val="20"/>
              </w:rPr>
              <w:t>2010</w:t>
            </w:r>
          </w:p>
        </w:tc>
        <w:tc>
          <w:tcPr>
            <w:tcW w:w="0" w:type="auto"/>
            <w:shd w:val="clear" w:color="auto" w:fill="auto"/>
            <w:noWrap/>
            <w:vAlign w:val="bottom"/>
            <w:hideMark/>
          </w:tcPr>
          <w:p w:rsidR="00036F8C" w:rsidRPr="005B716C" w:rsidRDefault="00036F8C" w:rsidP="009250C8">
            <w:pPr>
              <w:spacing w:after="0" w:line="240" w:lineRule="auto"/>
              <w:rPr>
                <w:rFonts w:ascii="Times New Roman" w:eastAsia="Times New Roman" w:hAnsi="Times New Roman" w:cs="Times New Roman"/>
                <w:color w:val="000000"/>
                <w:sz w:val="20"/>
                <w:szCs w:val="20"/>
              </w:rPr>
            </w:pPr>
            <w:r w:rsidRPr="005B716C">
              <w:rPr>
                <w:rFonts w:ascii="Times New Roman" w:eastAsia="Times New Roman" w:hAnsi="Times New Roman" w:cs="Times New Roman"/>
                <w:color w:val="000000"/>
                <w:sz w:val="20"/>
                <w:szCs w:val="20"/>
              </w:rPr>
              <w:t>1</w:t>
            </w:r>
          </w:p>
        </w:tc>
        <w:tc>
          <w:tcPr>
            <w:tcW w:w="0" w:type="auto"/>
            <w:shd w:val="clear" w:color="auto" w:fill="auto"/>
            <w:noWrap/>
            <w:vAlign w:val="bottom"/>
            <w:hideMark/>
          </w:tcPr>
          <w:p w:rsidR="00036F8C" w:rsidRPr="005B716C" w:rsidRDefault="00A72D7B" w:rsidP="009250C8">
            <w:pPr>
              <w:spacing w:after="0" w:line="240" w:lineRule="auto"/>
              <w:rPr>
                <w:rFonts w:ascii="Times New Roman" w:eastAsia="Times New Roman" w:hAnsi="Times New Roman" w:cs="Times New Roman"/>
                <w:color w:val="000000"/>
                <w:sz w:val="20"/>
                <w:szCs w:val="20"/>
              </w:rPr>
            </w:pPr>
            <w:r w:rsidRPr="005B716C">
              <w:rPr>
                <w:rFonts w:ascii="Times New Roman" w:eastAsia="Times New Roman" w:hAnsi="Times New Roman" w:cs="Times New Roman"/>
                <w:color w:val="000000"/>
                <w:sz w:val="20"/>
                <w:szCs w:val="20"/>
              </w:rPr>
              <w:t>5</w:t>
            </w:r>
          </w:p>
        </w:tc>
        <w:tc>
          <w:tcPr>
            <w:tcW w:w="0" w:type="auto"/>
            <w:shd w:val="clear" w:color="auto" w:fill="auto"/>
            <w:noWrap/>
            <w:vAlign w:val="bottom"/>
            <w:hideMark/>
          </w:tcPr>
          <w:p w:rsidR="00036F8C" w:rsidRPr="005B716C" w:rsidRDefault="00036F8C" w:rsidP="009250C8">
            <w:pPr>
              <w:spacing w:after="0" w:line="240" w:lineRule="auto"/>
              <w:rPr>
                <w:rFonts w:ascii="Times New Roman" w:eastAsia="Times New Roman" w:hAnsi="Times New Roman" w:cs="Times New Roman"/>
                <w:color w:val="000000"/>
                <w:sz w:val="20"/>
                <w:szCs w:val="20"/>
              </w:rPr>
            </w:pPr>
            <w:r w:rsidRPr="005B716C">
              <w:rPr>
                <w:rFonts w:ascii="Times New Roman" w:eastAsia="Times New Roman" w:hAnsi="Times New Roman" w:cs="Times New Roman"/>
                <w:color w:val="000000"/>
                <w:sz w:val="20"/>
                <w:szCs w:val="20"/>
              </w:rPr>
              <w:t>9</w:t>
            </w:r>
          </w:p>
        </w:tc>
        <w:tc>
          <w:tcPr>
            <w:tcW w:w="0" w:type="auto"/>
            <w:shd w:val="clear" w:color="auto" w:fill="auto"/>
            <w:noWrap/>
            <w:vAlign w:val="bottom"/>
            <w:hideMark/>
          </w:tcPr>
          <w:p w:rsidR="00036F8C" w:rsidRPr="005B716C" w:rsidRDefault="00036F8C" w:rsidP="009250C8">
            <w:pPr>
              <w:spacing w:after="0" w:line="240" w:lineRule="auto"/>
              <w:rPr>
                <w:rFonts w:ascii="Times New Roman" w:eastAsia="Times New Roman" w:hAnsi="Times New Roman" w:cs="Times New Roman"/>
                <w:color w:val="000000"/>
                <w:sz w:val="20"/>
                <w:szCs w:val="20"/>
              </w:rPr>
            </w:pPr>
            <w:r w:rsidRPr="005B716C">
              <w:rPr>
                <w:rFonts w:ascii="Times New Roman" w:eastAsia="Times New Roman" w:hAnsi="Times New Roman" w:cs="Times New Roman"/>
                <w:color w:val="000000"/>
                <w:sz w:val="20"/>
                <w:szCs w:val="20"/>
              </w:rPr>
              <w:t>2</w:t>
            </w:r>
          </w:p>
        </w:tc>
        <w:tc>
          <w:tcPr>
            <w:tcW w:w="0" w:type="auto"/>
            <w:shd w:val="clear" w:color="auto" w:fill="auto"/>
            <w:noWrap/>
            <w:vAlign w:val="bottom"/>
            <w:hideMark/>
          </w:tcPr>
          <w:p w:rsidR="00036F8C" w:rsidRPr="005B716C" w:rsidRDefault="00036F8C" w:rsidP="009250C8">
            <w:pPr>
              <w:spacing w:after="0" w:line="240" w:lineRule="auto"/>
              <w:rPr>
                <w:rFonts w:ascii="Times New Roman" w:eastAsia="Times New Roman" w:hAnsi="Times New Roman" w:cs="Times New Roman"/>
                <w:color w:val="000000"/>
                <w:sz w:val="20"/>
                <w:szCs w:val="20"/>
              </w:rPr>
            </w:pPr>
            <w:r w:rsidRPr="005B716C">
              <w:rPr>
                <w:rFonts w:ascii="Times New Roman" w:eastAsia="Times New Roman" w:hAnsi="Times New Roman" w:cs="Times New Roman"/>
                <w:color w:val="000000"/>
                <w:sz w:val="20"/>
                <w:szCs w:val="20"/>
              </w:rPr>
              <w:t>1</w:t>
            </w:r>
          </w:p>
        </w:tc>
      </w:tr>
    </w:tbl>
    <w:p w:rsidR="009C0845" w:rsidRDefault="009C0845" w:rsidP="00C26BF6">
      <w:pPr>
        <w:spacing w:after="0" w:line="240" w:lineRule="auto"/>
        <w:rPr>
          <w:rFonts w:ascii="Times New Roman" w:hAnsi="Times New Roman" w:cs="Times New Roman"/>
          <w:sz w:val="24"/>
          <w:szCs w:val="24"/>
        </w:rPr>
      </w:pPr>
    </w:p>
    <w:p w:rsidR="00C26BF6" w:rsidRDefault="00C26BF6" w:rsidP="00C26BF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similarity of the range of responses to those of last year’s students suggests that this is a general trend.  </w:t>
      </w:r>
      <w:r w:rsidR="009C0845">
        <w:rPr>
          <w:rFonts w:ascii="Times New Roman" w:hAnsi="Times New Roman" w:cs="Times New Roman"/>
          <w:sz w:val="24"/>
          <w:szCs w:val="24"/>
        </w:rPr>
        <w:t>Anecdotally, students who participated in both trips noted that the people we met this year were much more enthused and positive than those we met last year, whom the students felt “were just doing their jobs”, and many cited a general desire to have the same passion (but not necessarily the same job) as those we met this year.</w:t>
      </w:r>
    </w:p>
    <w:p w:rsidR="001862D0" w:rsidRDefault="001862D0" w:rsidP="00C26BF6">
      <w:pPr>
        <w:spacing w:after="0" w:line="240" w:lineRule="auto"/>
        <w:rPr>
          <w:rFonts w:ascii="Times New Roman" w:hAnsi="Times New Roman" w:cs="Times New Roman"/>
          <w:sz w:val="24"/>
          <w:szCs w:val="24"/>
        </w:rPr>
      </w:pPr>
    </w:p>
    <w:p w:rsidR="001862D0" w:rsidRDefault="00A96E3B" w:rsidP="00C26BF6">
      <w:pPr>
        <w:spacing w:after="0" w:line="240" w:lineRule="auto"/>
        <w:rPr>
          <w:rFonts w:ascii="Times New Roman" w:hAnsi="Times New Roman" w:cs="Times New Roman"/>
          <w:sz w:val="24"/>
          <w:szCs w:val="24"/>
        </w:rPr>
      </w:pPr>
      <w:r>
        <w:rPr>
          <w:rFonts w:ascii="Times New Roman" w:hAnsi="Times New Roman" w:cs="Times New Roman"/>
          <w:sz w:val="24"/>
          <w:szCs w:val="24"/>
        </w:rPr>
        <w:t>Finally, o</w:t>
      </w:r>
      <w:r w:rsidR="001862D0">
        <w:rPr>
          <w:rFonts w:ascii="Times New Roman" w:hAnsi="Times New Roman" w:cs="Times New Roman"/>
          <w:sz w:val="24"/>
          <w:szCs w:val="24"/>
        </w:rPr>
        <w:t>ur data on alumni suggests that a significant number do go on th</w:t>
      </w:r>
      <w:r>
        <w:rPr>
          <w:rFonts w:ascii="Times New Roman" w:hAnsi="Times New Roman" w:cs="Times New Roman"/>
          <w:sz w:val="24"/>
          <w:szCs w:val="24"/>
        </w:rPr>
        <w:t>e</w:t>
      </w:r>
      <w:r w:rsidR="001862D0">
        <w:rPr>
          <w:rFonts w:ascii="Times New Roman" w:hAnsi="Times New Roman" w:cs="Times New Roman"/>
          <w:sz w:val="24"/>
          <w:szCs w:val="24"/>
        </w:rPr>
        <w:t xml:space="preserve"> environmentally related careers.  The first cohort to have completed four years in the program graduated in 2004.  We have data on roughly half of the students who have completed our program</w:t>
      </w:r>
      <w:r>
        <w:rPr>
          <w:rFonts w:ascii="Times New Roman" w:hAnsi="Times New Roman" w:cs="Times New Roman"/>
          <w:sz w:val="24"/>
          <w:szCs w:val="24"/>
        </w:rPr>
        <w:t xml:space="preserve"> since that time</w:t>
      </w:r>
      <w:r w:rsidR="001862D0">
        <w:rPr>
          <w:rFonts w:ascii="Times New Roman" w:hAnsi="Times New Roman" w:cs="Times New Roman"/>
          <w:sz w:val="24"/>
          <w:szCs w:val="24"/>
        </w:rPr>
        <w:t xml:space="preserve">.  Of these 90% </w:t>
      </w:r>
      <w:r w:rsidR="00495142">
        <w:rPr>
          <w:rFonts w:ascii="Times New Roman" w:hAnsi="Times New Roman" w:cs="Times New Roman"/>
          <w:sz w:val="24"/>
          <w:szCs w:val="24"/>
        </w:rPr>
        <w:t xml:space="preserve">are in graduate programs, </w:t>
      </w:r>
      <w:r w:rsidR="001862D0">
        <w:rPr>
          <w:rFonts w:ascii="Times New Roman" w:hAnsi="Times New Roman" w:cs="Times New Roman"/>
          <w:sz w:val="24"/>
          <w:szCs w:val="24"/>
        </w:rPr>
        <w:t xml:space="preserve">have advanced degrees, </w:t>
      </w:r>
      <w:r w:rsidR="00495142">
        <w:rPr>
          <w:rFonts w:ascii="Times New Roman" w:hAnsi="Times New Roman" w:cs="Times New Roman"/>
          <w:sz w:val="24"/>
          <w:szCs w:val="24"/>
        </w:rPr>
        <w:t xml:space="preserve">or have </w:t>
      </w:r>
      <w:r w:rsidR="001862D0">
        <w:rPr>
          <w:rFonts w:ascii="Times New Roman" w:hAnsi="Times New Roman" w:cs="Times New Roman"/>
          <w:sz w:val="24"/>
          <w:szCs w:val="24"/>
        </w:rPr>
        <w:t>careers related to the environment.  These are tabulated below.</w:t>
      </w:r>
    </w:p>
    <w:p w:rsidR="009C0845" w:rsidRDefault="009C0845" w:rsidP="00C26BF6">
      <w:pPr>
        <w:spacing w:after="0" w:line="240" w:lineRule="auto"/>
        <w:rPr>
          <w:rFonts w:ascii="Times New Roman" w:hAnsi="Times New Roman" w:cs="Times New Roman"/>
          <w:sz w:val="24"/>
          <w:szCs w:val="24"/>
        </w:rPr>
      </w:pPr>
    </w:p>
    <w:p w:rsidR="00A96E3B" w:rsidRPr="00A96E3B" w:rsidRDefault="00A96E3B" w:rsidP="00A96E3B">
      <w:pPr>
        <w:spacing w:after="0" w:line="240" w:lineRule="auto"/>
        <w:jc w:val="center"/>
        <w:rPr>
          <w:rFonts w:ascii="Times New Roman" w:hAnsi="Times New Roman" w:cs="Times New Roman"/>
          <w:i/>
          <w:sz w:val="24"/>
          <w:szCs w:val="24"/>
        </w:rPr>
      </w:pPr>
      <w:r w:rsidRPr="00A96E3B">
        <w:rPr>
          <w:rFonts w:ascii="Times New Roman" w:hAnsi="Times New Roman" w:cs="Times New Roman"/>
          <w:i/>
          <w:sz w:val="24"/>
          <w:szCs w:val="24"/>
        </w:rPr>
        <w:t>Table 3 Outcomes of Graduates</w:t>
      </w:r>
    </w:p>
    <w:tbl>
      <w:tblPr>
        <w:tblpPr w:leftFromText="180" w:rightFromText="180" w:vertAnchor="text" w:horzAnchor="margin" w:tblpY="591"/>
        <w:tblW w:w="9828" w:type="dxa"/>
        <w:tblLayout w:type="fixed"/>
        <w:tblLook w:val="0000"/>
      </w:tblPr>
      <w:tblGrid>
        <w:gridCol w:w="1708"/>
        <w:gridCol w:w="650"/>
        <w:gridCol w:w="5850"/>
        <w:gridCol w:w="1620"/>
      </w:tblGrid>
      <w:tr w:rsidR="001862D0" w:rsidRPr="001862D0" w:rsidTr="00C03920">
        <w:trPr>
          <w:trHeight w:val="290"/>
        </w:trPr>
        <w:tc>
          <w:tcPr>
            <w:tcW w:w="1708"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center"/>
              <w:rPr>
                <w:rFonts w:ascii="Times New Roman" w:hAnsi="Times New Roman" w:cs="Times New Roman"/>
                <w:b/>
                <w:color w:val="000000"/>
                <w:sz w:val="20"/>
                <w:szCs w:val="20"/>
              </w:rPr>
            </w:pPr>
            <w:r w:rsidRPr="001862D0">
              <w:rPr>
                <w:rFonts w:ascii="Times New Roman" w:hAnsi="Times New Roman" w:cs="Times New Roman"/>
                <w:b/>
                <w:color w:val="000000"/>
                <w:sz w:val="20"/>
                <w:szCs w:val="20"/>
              </w:rPr>
              <w:t>Student</w:t>
            </w:r>
          </w:p>
        </w:tc>
        <w:tc>
          <w:tcPr>
            <w:tcW w:w="6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rPr>
                <w:rFonts w:ascii="Times New Roman" w:hAnsi="Times New Roman" w:cs="Times New Roman"/>
                <w:b/>
                <w:color w:val="000000"/>
                <w:sz w:val="20"/>
                <w:szCs w:val="20"/>
              </w:rPr>
            </w:pPr>
            <w:r w:rsidRPr="001862D0">
              <w:rPr>
                <w:rFonts w:ascii="Times New Roman" w:hAnsi="Times New Roman" w:cs="Times New Roman"/>
                <w:b/>
                <w:color w:val="000000"/>
                <w:sz w:val="20"/>
                <w:szCs w:val="20"/>
              </w:rPr>
              <w:t>Year</w:t>
            </w:r>
          </w:p>
        </w:tc>
        <w:tc>
          <w:tcPr>
            <w:tcW w:w="58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center"/>
              <w:rPr>
                <w:rFonts w:ascii="Times New Roman" w:hAnsi="Times New Roman" w:cs="Times New Roman"/>
                <w:b/>
                <w:color w:val="000000"/>
                <w:sz w:val="20"/>
                <w:szCs w:val="20"/>
              </w:rPr>
            </w:pPr>
            <w:r w:rsidRPr="001862D0">
              <w:rPr>
                <w:rFonts w:ascii="Times New Roman" w:hAnsi="Times New Roman" w:cs="Times New Roman"/>
                <w:b/>
                <w:color w:val="000000"/>
                <w:sz w:val="20"/>
                <w:szCs w:val="20"/>
              </w:rPr>
              <w:t>Last known activity</w:t>
            </w:r>
          </w:p>
        </w:tc>
        <w:tc>
          <w:tcPr>
            <w:tcW w:w="162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center"/>
              <w:rPr>
                <w:rFonts w:ascii="Times New Roman" w:hAnsi="Times New Roman" w:cs="Times New Roman"/>
                <w:b/>
                <w:color w:val="000000"/>
                <w:sz w:val="20"/>
                <w:szCs w:val="20"/>
              </w:rPr>
            </w:pPr>
            <w:r w:rsidRPr="001862D0">
              <w:rPr>
                <w:rFonts w:ascii="Times New Roman" w:hAnsi="Times New Roman" w:cs="Times New Roman"/>
                <w:b/>
                <w:color w:val="000000"/>
                <w:sz w:val="20"/>
                <w:szCs w:val="20"/>
              </w:rPr>
              <w:t>Date of last communication</w:t>
            </w:r>
          </w:p>
        </w:tc>
      </w:tr>
      <w:tr w:rsidR="001862D0" w:rsidRPr="001862D0" w:rsidTr="00C03920">
        <w:trPr>
          <w:trHeight w:val="290"/>
        </w:trPr>
        <w:tc>
          <w:tcPr>
            <w:tcW w:w="1708"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rPr>
                <w:rFonts w:ascii="Times New Roman" w:hAnsi="Times New Roman" w:cs="Times New Roman"/>
                <w:color w:val="000000"/>
                <w:sz w:val="20"/>
                <w:szCs w:val="20"/>
              </w:rPr>
            </w:pPr>
            <w:r w:rsidRPr="001862D0">
              <w:rPr>
                <w:rFonts w:ascii="Times New Roman" w:hAnsi="Times New Roman" w:cs="Times New Roman"/>
                <w:color w:val="000000"/>
                <w:sz w:val="20"/>
                <w:szCs w:val="20"/>
              </w:rPr>
              <w:t>Liz Bastien</w:t>
            </w:r>
          </w:p>
        </w:tc>
        <w:tc>
          <w:tcPr>
            <w:tcW w:w="6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2004</w:t>
            </w:r>
          </w:p>
        </w:tc>
        <w:tc>
          <w:tcPr>
            <w:tcW w:w="58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rPr>
                <w:rFonts w:ascii="Times New Roman" w:hAnsi="Times New Roman" w:cs="Times New Roman"/>
                <w:color w:val="000000"/>
                <w:sz w:val="20"/>
                <w:szCs w:val="20"/>
              </w:rPr>
            </w:pPr>
            <w:r w:rsidRPr="001862D0">
              <w:rPr>
                <w:rFonts w:ascii="Times New Roman" w:hAnsi="Times New Roman" w:cs="Times New Roman"/>
                <w:color w:val="000000"/>
                <w:sz w:val="20"/>
                <w:szCs w:val="20"/>
              </w:rPr>
              <w:t>Masters in Hydrology ay Mew Mexico Tech</w:t>
            </w:r>
          </w:p>
        </w:tc>
        <w:tc>
          <w:tcPr>
            <w:tcW w:w="162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2006</w:t>
            </w:r>
          </w:p>
        </w:tc>
      </w:tr>
      <w:tr w:rsidR="001862D0" w:rsidRPr="001862D0" w:rsidTr="00C03920">
        <w:trPr>
          <w:trHeight w:val="290"/>
        </w:trPr>
        <w:tc>
          <w:tcPr>
            <w:tcW w:w="1708"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rPr>
                <w:rFonts w:ascii="Times New Roman" w:hAnsi="Times New Roman" w:cs="Times New Roman"/>
                <w:color w:val="000000"/>
                <w:sz w:val="20"/>
                <w:szCs w:val="20"/>
              </w:rPr>
            </w:pPr>
            <w:r w:rsidRPr="001862D0">
              <w:rPr>
                <w:rFonts w:ascii="Times New Roman" w:hAnsi="Times New Roman" w:cs="Times New Roman"/>
                <w:color w:val="000000"/>
                <w:sz w:val="20"/>
                <w:szCs w:val="20"/>
              </w:rPr>
              <w:t>Anne Provost</w:t>
            </w:r>
          </w:p>
        </w:tc>
        <w:tc>
          <w:tcPr>
            <w:tcW w:w="6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2004</w:t>
            </w:r>
          </w:p>
        </w:tc>
        <w:tc>
          <w:tcPr>
            <w:tcW w:w="58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E</w:t>
            </w:r>
            <w:r w:rsidRPr="001862D0">
              <w:rPr>
                <w:rFonts w:ascii="Times New Roman" w:hAnsi="Times New Roman" w:cs="Times New Roman"/>
                <w:color w:val="000000"/>
                <w:sz w:val="20"/>
                <w:szCs w:val="20"/>
              </w:rPr>
              <w:t>lementary teacher</w:t>
            </w:r>
          </w:p>
        </w:tc>
        <w:tc>
          <w:tcPr>
            <w:tcW w:w="162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2006</w:t>
            </w:r>
          </w:p>
        </w:tc>
      </w:tr>
      <w:tr w:rsidR="001862D0" w:rsidRPr="001862D0" w:rsidTr="00C03920">
        <w:trPr>
          <w:trHeight w:val="290"/>
        </w:trPr>
        <w:tc>
          <w:tcPr>
            <w:tcW w:w="1708"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rPr>
                <w:rFonts w:ascii="Times New Roman" w:hAnsi="Times New Roman" w:cs="Times New Roman"/>
                <w:color w:val="000000"/>
                <w:sz w:val="20"/>
                <w:szCs w:val="20"/>
              </w:rPr>
            </w:pPr>
            <w:r w:rsidRPr="001862D0">
              <w:rPr>
                <w:rFonts w:ascii="Times New Roman" w:hAnsi="Times New Roman" w:cs="Times New Roman"/>
                <w:color w:val="000000"/>
                <w:sz w:val="20"/>
                <w:szCs w:val="20"/>
              </w:rPr>
              <w:t>Taki Johnson</w:t>
            </w:r>
          </w:p>
        </w:tc>
        <w:tc>
          <w:tcPr>
            <w:tcW w:w="6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2004</w:t>
            </w:r>
          </w:p>
        </w:tc>
        <w:tc>
          <w:tcPr>
            <w:tcW w:w="58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rPr>
                <w:rFonts w:ascii="Times New Roman" w:hAnsi="Times New Roman" w:cs="Times New Roman"/>
                <w:color w:val="000000"/>
                <w:sz w:val="20"/>
                <w:szCs w:val="20"/>
              </w:rPr>
            </w:pPr>
            <w:r w:rsidRPr="001862D0">
              <w:rPr>
                <w:rFonts w:ascii="Times New Roman" w:hAnsi="Times New Roman" w:cs="Times New Roman"/>
                <w:color w:val="000000"/>
                <w:sz w:val="20"/>
                <w:szCs w:val="20"/>
              </w:rPr>
              <w:t>M.P.A environmental science and Policy, Colombia University</w:t>
            </w:r>
          </w:p>
        </w:tc>
        <w:tc>
          <w:tcPr>
            <w:tcW w:w="162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2006</w:t>
            </w:r>
          </w:p>
        </w:tc>
      </w:tr>
      <w:tr w:rsidR="001862D0" w:rsidRPr="001862D0" w:rsidTr="00C03920">
        <w:trPr>
          <w:trHeight w:val="290"/>
        </w:trPr>
        <w:tc>
          <w:tcPr>
            <w:tcW w:w="1708"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rPr>
                <w:rFonts w:ascii="Times New Roman" w:hAnsi="Times New Roman" w:cs="Times New Roman"/>
                <w:color w:val="000000"/>
                <w:sz w:val="20"/>
                <w:szCs w:val="20"/>
              </w:rPr>
            </w:pPr>
            <w:r w:rsidRPr="001862D0">
              <w:rPr>
                <w:rFonts w:ascii="Times New Roman" w:hAnsi="Times New Roman" w:cs="Times New Roman"/>
                <w:color w:val="000000"/>
                <w:sz w:val="20"/>
                <w:szCs w:val="20"/>
              </w:rPr>
              <w:t>Alexis Martin</w:t>
            </w:r>
          </w:p>
        </w:tc>
        <w:tc>
          <w:tcPr>
            <w:tcW w:w="6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2004</w:t>
            </w:r>
          </w:p>
        </w:tc>
        <w:tc>
          <w:tcPr>
            <w:tcW w:w="58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rPr>
                <w:rFonts w:ascii="Times New Roman" w:hAnsi="Times New Roman" w:cs="Times New Roman"/>
                <w:color w:val="000000"/>
                <w:sz w:val="20"/>
                <w:szCs w:val="20"/>
              </w:rPr>
            </w:pPr>
            <w:r w:rsidRPr="001862D0">
              <w:rPr>
                <w:rFonts w:ascii="Times New Roman" w:hAnsi="Times New Roman" w:cs="Times New Roman"/>
                <w:color w:val="000000"/>
                <w:sz w:val="20"/>
                <w:szCs w:val="20"/>
              </w:rPr>
              <w:t>Homeland security (07), Peace Corps (09</w:t>
            </w:r>
            <w:r>
              <w:rPr>
                <w:rFonts w:ascii="Times New Roman" w:hAnsi="Times New Roman" w:cs="Times New Roman"/>
                <w:color w:val="000000"/>
                <w:sz w:val="20"/>
                <w:szCs w:val="20"/>
              </w:rPr>
              <w:t>-</w:t>
            </w:r>
            <w:r w:rsidRPr="001862D0">
              <w:rPr>
                <w:rFonts w:ascii="Times New Roman" w:hAnsi="Times New Roman" w:cs="Times New Roman"/>
                <w:color w:val="000000"/>
                <w:sz w:val="20"/>
                <w:szCs w:val="20"/>
              </w:rPr>
              <w:t>)</w:t>
            </w:r>
          </w:p>
        </w:tc>
        <w:tc>
          <w:tcPr>
            <w:tcW w:w="162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2010</w:t>
            </w:r>
          </w:p>
        </w:tc>
      </w:tr>
      <w:tr w:rsidR="001862D0" w:rsidRPr="001862D0" w:rsidTr="00C03920">
        <w:trPr>
          <w:trHeight w:val="290"/>
        </w:trPr>
        <w:tc>
          <w:tcPr>
            <w:tcW w:w="1708"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rPr>
                <w:rFonts w:ascii="Times New Roman" w:hAnsi="Times New Roman" w:cs="Times New Roman"/>
                <w:color w:val="000000"/>
                <w:sz w:val="20"/>
                <w:szCs w:val="20"/>
              </w:rPr>
            </w:pPr>
            <w:r w:rsidRPr="001862D0">
              <w:rPr>
                <w:rFonts w:ascii="Times New Roman" w:hAnsi="Times New Roman" w:cs="Times New Roman"/>
                <w:color w:val="000000"/>
                <w:sz w:val="20"/>
                <w:szCs w:val="20"/>
              </w:rPr>
              <w:t>Jen Swindlehurst Howland</w:t>
            </w:r>
          </w:p>
        </w:tc>
        <w:tc>
          <w:tcPr>
            <w:tcW w:w="6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2004</w:t>
            </w:r>
          </w:p>
        </w:tc>
        <w:tc>
          <w:tcPr>
            <w:tcW w:w="58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rPr>
                <w:rFonts w:ascii="Times New Roman" w:hAnsi="Times New Roman" w:cs="Times New Roman"/>
                <w:color w:val="000000"/>
                <w:sz w:val="20"/>
                <w:szCs w:val="20"/>
              </w:rPr>
            </w:pPr>
            <w:r w:rsidRPr="001862D0">
              <w:rPr>
                <w:rFonts w:ascii="Times New Roman" w:hAnsi="Times New Roman" w:cs="Times New Roman"/>
                <w:color w:val="000000"/>
                <w:sz w:val="20"/>
                <w:szCs w:val="20"/>
              </w:rPr>
              <w:t>Senior City planner</w:t>
            </w:r>
          </w:p>
        </w:tc>
        <w:tc>
          <w:tcPr>
            <w:tcW w:w="162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2010</w:t>
            </w:r>
          </w:p>
        </w:tc>
      </w:tr>
      <w:tr w:rsidR="001862D0" w:rsidRPr="001862D0" w:rsidTr="00C03920">
        <w:trPr>
          <w:trHeight w:val="290"/>
        </w:trPr>
        <w:tc>
          <w:tcPr>
            <w:tcW w:w="1708"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Leanne Jag</w:t>
            </w:r>
            <w:r w:rsidRPr="001862D0">
              <w:rPr>
                <w:rFonts w:ascii="Times New Roman" w:hAnsi="Times New Roman" w:cs="Times New Roman"/>
                <w:color w:val="000000"/>
                <w:sz w:val="20"/>
                <w:szCs w:val="20"/>
              </w:rPr>
              <w:t>usch</w:t>
            </w:r>
          </w:p>
        </w:tc>
        <w:tc>
          <w:tcPr>
            <w:tcW w:w="6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2005</w:t>
            </w:r>
          </w:p>
        </w:tc>
        <w:tc>
          <w:tcPr>
            <w:tcW w:w="58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rPr>
                <w:rFonts w:ascii="Times New Roman" w:hAnsi="Times New Roman" w:cs="Times New Roman"/>
                <w:color w:val="000000"/>
                <w:sz w:val="20"/>
                <w:szCs w:val="20"/>
              </w:rPr>
            </w:pPr>
            <w:r w:rsidRPr="001862D0">
              <w:rPr>
                <w:rFonts w:ascii="Times New Roman" w:hAnsi="Times New Roman" w:cs="Times New Roman"/>
                <w:color w:val="000000"/>
                <w:sz w:val="20"/>
                <w:szCs w:val="20"/>
              </w:rPr>
              <w:t>Internship, animal exhibits at Disney World(06), Howell nature center(06), animal care technician</w:t>
            </w:r>
            <w:r>
              <w:rPr>
                <w:rFonts w:ascii="Times New Roman" w:hAnsi="Times New Roman" w:cs="Times New Roman"/>
                <w:color w:val="000000"/>
                <w:sz w:val="20"/>
                <w:szCs w:val="20"/>
              </w:rPr>
              <w:t xml:space="preserve"> </w:t>
            </w:r>
            <w:r w:rsidRPr="001862D0">
              <w:rPr>
                <w:rFonts w:ascii="Times New Roman" w:hAnsi="Times New Roman" w:cs="Times New Roman"/>
                <w:color w:val="000000"/>
                <w:sz w:val="20"/>
                <w:szCs w:val="20"/>
              </w:rPr>
              <w:t>Covance Labs,</w:t>
            </w:r>
            <w:r>
              <w:rPr>
                <w:rFonts w:ascii="Times New Roman" w:hAnsi="Times New Roman" w:cs="Times New Roman"/>
                <w:color w:val="000000"/>
                <w:sz w:val="20"/>
                <w:szCs w:val="20"/>
              </w:rPr>
              <w:t xml:space="preserve"> </w:t>
            </w:r>
            <w:r w:rsidRPr="001862D0">
              <w:rPr>
                <w:rFonts w:ascii="Times New Roman" w:hAnsi="Times New Roman" w:cs="Times New Roman"/>
                <w:color w:val="000000"/>
                <w:sz w:val="20"/>
                <w:szCs w:val="20"/>
              </w:rPr>
              <w:t>Madison WI(07</w:t>
            </w:r>
            <w:r w:rsidR="00495142">
              <w:rPr>
                <w:rFonts w:ascii="Times New Roman" w:hAnsi="Times New Roman" w:cs="Times New Roman"/>
                <w:color w:val="000000"/>
                <w:sz w:val="20"/>
                <w:szCs w:val="20"/>
              </w:rPr>
              <w:t>-</w:t>
            </w:r>
            <w:r w:rsidRPr="001862D0">
              <w:rPr>
                <w:rFonts w:ascii="Times New Roman" w:hAnsi="Times New Roman" w:cs="Times New Roman"/>
                <w:color w:val="000000"/>
                <w:sz w:val="20"/>
                <w:szCs w:val="20"/>
              </w:rPr>
              <w:t>)</w:t>
            </w:r>
          </w:p>
        </w:tc>
        <w:tc>
          <w:tcPr>
            <w:tcW w:w="162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2006</w:t>
            </w:r>
          </w:p>
        </w:tc>
      </w:tr>
      <w:tr w:rsidR="001862D0" w:rsidRPr="001862D0" w:rsidTr="00C03920">
        <w:trPr>
          <w:trHeight w:val="290"/>
        </w:trPr>
        <w:tc>
          <w:tcPr>
            <w:tcW w:w="1708"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rPr>
                <w:rFonts w:ascii="Times New Roman" w:hAnsi="Times New Roman" w:cs="Times New Roman"/>
                <w:color w:val="000000"/>
                <w:sz w:val="20"/>
                <w:szCs w:val="20"/>
              </w:rPr>
            </w:pPr>
            <w:r w:rsidRPr="001862D0">
              <w:rPr>
                <w:rFonts w:ascii="Times New Roman" w:hAnsi="Times New Roman" w:cs="Times New Roman"/>
                <w:color w:val="000000"/>
                <w:sz w:val="20"/>
                <w:szCs w:val="20"/>
              </w:rPr>
              <w:t>Sam Hogg</w:t>
            </w:r>
          </w:p>
        </w:tc>
        <w:tc>
          <w:tcPr>
            <w:tcW w:w="6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2005</w:t>
            </w:r>
          </w:p>
        </w:tc>
        <w:tc>
          <w:tcPr>
            <w:tcW w:w="5850" w:type="dxa"/>
            <w:tcBorders>
              <w:top w:val="single" w:sz="6" w:space="0" w:color="auto"/>
              <w:left w:val="single" w:sz="6" w:space="0" w:color="auto"/>
              <w:bottom w:val="single" w:sz="6" w:space="0" w:color="auto"/>
              <w:right w:val="single" w:sz="6" w:space="0" w:color="auto"/>
            </w:tcBorders>
          </w:tcPr>
          <w:p w:rsidR="001862D0" w:rsidRPr="001862D0" w:rsidRDefault="00A96E3B" w:rsidP="001862D0">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Intern, Vail resorts (</w:t>
            </w:r>
            <w:r w:rsidR="001862D0" w:rsidRPr="001862D0">
              <w:rPr>
                <w:rFonts w:ascii="Times New Roman" w:hAnsi="Times New Roman" w:cs="Times New Roman"/>
                <w:color w:val="000000"/>
                <w:sz w:val="20"/>
                <w:szCs w:val="20"/>
              </w:rPr>
              <w:t>'07) MBA MSU, Market Specialist, Next Energy</w:t>
            </w:r>
            <w:r>
              <w:rPr>
                <w:rFonts w:ascii="Times New Roman" w:hAnsi="Times New Roman" w:cs="Times New Roman"/>
                <w:color w:val="000000"/>
                <w:sz w:val="20"/>
                <w:szCs w:val="20"/>
              </w:rPr>
              <w:t xml:space="preserve"> (08-)</w:t>
            </w:r>
          </w:p>
        </w:tc>
        <w:tc>
          <w:tcPr>
            <w:tcW w:w="162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2010</w:t>
            </w:r>
          </w:p>
        </w:tc>
      </w:tr>
      <w:tr w:rsidR="001862D0" w:rsidRPr="001862D0" w:rsidTr="00C03920">
        <w:trPr>
          <w:trHeight w:val="290"/>
        </w:trPr>
        <w:tc>
          <w:tcPr>
            <w:tcW w:w="1708"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rPr>
                <w:rFonts w:ascii="Times New Roman" w:hAnsi="Times New Roman" w:cs="Times New Roman"/>
                <w:color w:val="000000"/>
                <w:sz w:val="20"/>
                <w:szCs w:val="20"/>
              </w:rPr>
            </w:pPr>
            <w:r w:rsidRPr="001862D0">
              <w:rPr>
                <w:rFonts w:ascii="Times New Roman" w:hAnsi="Times New Roman" w:cs="Times New Roman"/>
                <w:color w:val="000000"/>
                <w:sz w:val="20"/>
                <w:szCs w:val="20"/>
              </w:rPr>
              <w:t>Nancy Esposito</w:t>
            </w:r>
          </w:p>
        </w:tc>
        <w:tc>
          <w:tcPr>
            <w:tcW w:w="6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2005</w:t>
            </w:r>
          </w:p>
        </w:tc>
        <w:tc>
          <w:tcPr>
            <w:tcW w:w="5850" w:type="dxa"/>
            <w:tcBorders>
              <w:top w:val="single" w:sz="6" w:space="0" w:color="auto"/>
              <w:left w:val="single" w:sz="6" w:space="0" w:color="auto"/>
              <w:bottom w:val="single" w:sz="6" w:space="0" w:color="auto"/>
              <w:right w:val="single" w:sz="6" w:space="0" w:color="auto"/>
            </w:tcBorders>
          </w:tcPr>
          <w:p w:rsidR="001862D0" w:rsidRPr="001862D0" w:rsidRDefault="009265D1" w:rsidP="009265D1">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Intern at s</w:t>
            </w:r>
            <w:r w:rsidR="001862D0" w:rsidRPr="001862D0">
              <w:rPr>
                <w:rFonts w:ascii="Times New Roman" w:hAnsi="Times New Roman" w:cs="Times New Roman"/>
                <w:color w:val="000000"/>
                <w:sz w:val="20"/>
                <w:szCs w:val="20"/>
              </w:rPr>
              <w:t xml:space="preserve">everal nature centers(06-08), ranger at NC </w:t>
            </w:r>
            <w:r w:rsidR="00A96E3B">
              <w:rPr>
                <w:rFonts w:ascii="Times New Roman" w:hAnsi="Times New Roman" w:cs="Times New Roman"/>
                <w:color w:val="000000"/>
                <w:sz w:val="20"/>
                <w:szCs w:val="20"/>
              </w:rPr>
              <w:t>S</w:t>
            </w:r>
            <w:r w:rsidR="001862D0" w:rsidRPr="001862D0">
              <w:rPr>
                <w:rFonts w:ascii="Times New Roman" w:hAnsi="Times New Roman" w:cs="Times New Roman"/>
                <w:color w:val="000000"/>
                <w:sz w:val="20"/>
                <w:szCs w:val="20"/>
              </w:rPr>
              <w:t>tate Park('10</w:t>
            </w:r>
            <w:r w:rsidR="00495142">
              <w:rPr>
                <w:rFonts w:ascii="Times New Roman" w:hAnsi="Times New Roman" w:cs="Times New Roman"/>
                <w:color w:val="000000"/>
                <w:sz w:val="20"/>
                <w:szCs w:val="20"/>
              </w:rPr>
              <w:t>-</w:t>
            </w:r>
            <w:r w:rsidR="001862D0" w:rsidRPr="001862D0">
              <w:rPr>
                <w:rFonts w:ascii="Times New Roman" w:hAnsi="Times New Roman" w:cs="Times New Roman"/>
                <w:color w:val="000000"/>
                <w:sz w:val="20"/>
                <w:szCs w:val="20"/>
              </w:rPr>
              <w:t>)</w:t>
            </w:r>
          </w:p>
        </w:tc>
        <w:tc>
          <w:tcPr>
            <w:tcW w:w="162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2010</w:t>
            </w:r>
          </w:p>
        </w:tc>
      </w:tr>
      <w:tr w:rsidR="001862D0" w:rsidRPr="001862D0" w:rsidTr="00C03920">
        <w:trPr>
          <w:trHeight w:val="290"/>
        </w:trPr>
        <w:tc>
          <w:tcPr>
            <w:tcW w:w="1708"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rPr>
                <w:rFonts w:ascii="Times New Roman" w:hAnsi="Times New Roman" w:cs="Times New Roman"/>
                <w:color w:val="000000"/>
                <w:sz w:val="20"/>
                <w:szCs w:val="20"/>
              </w:rPr>
            </w:pPr>
            <w:r w:rsidRPr="001862D0">
              <w:rPr>
                <w:rFonts w:ascii="Times New Roman" w:hAnsi="Times New Roman" w:cs="Times New Roman"/>
                <w:color w:val="000000"/>
                <w:sz w:val="20"/>
                <w:szCs w:val="20"/>
              </w:rPr>
              <w:t>Lacy Doucette</w:t>
            </w:r>
          </w:p>
        </w:tc>
        <w:tc>
          <w:tcPr>
            <w:tcW w:w="6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2005</w:t>
            </w:r>
          </w:p>
        </w:tc>
        <w:tc>
          <w:tcPr>
            <w:tcW w:w="58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rPr>
                <w:rFonts w:ascii="Times New Roman" w:hAnsi="Times New Roman" w:cs="Times New Roman"/>
                <w:color w:val="000000"/>
                <w:sz w:val="20"/>
                <w:szCs w:val="20"/>
              </w:rPr>
            </w:pPr>
            <w:r w:rsidRPr="001862D0">
              <w:rPr>
                <w:rFonts w:ascii="Times New Roman" w:hAnsi="Times New Roman" w:cs="Times New Roman"/>
                <w:color w:val="000000"/>
                <w:sz w:val="20"/>
                <w:szCs w:val="20"/>
              </w:rPr>
              <w:t xml:space="preserve">Ecology center Ann Arbor, (08); </w:t>
            </w:r>
            <w:r w:rsidR="00A96E3B">
              <w:rPr>
                <w:rFonts w:ascii="Times New Roman" w:hAnsi="Times New Roman" w:cs="Times New Roman"/>
                <w:color w:val="000000"/>
                <w:sz w:val="20"/>
                <w:szCs w:val="20"/>
              </w:rPr>
              <w:t>Graduate work in Landscape A</w:t>
            </w:r>
            <w:r w:rsidRPr="001862D0">
              <w:rPr>
                <w:rFonts w:ascii="Times New Roman" w:hAnsi="Times New Roman" w:cs="Times New Roman"/>
                <w:color w:val="000000"/>
                <w:sz w:val="20"/>
                <w:szCs w:val="20"/>
              </w:rPr>
              <w:t>rchitecture U of Minn</w:t>
            </w:r>
            <w:r w:rsidR="00A96E3B">
              <w:rPr>
                <w:rFonts w:ascii="Times New Roman" w:hAnsi="Times New Roman" w:cs="Times New Roman"/>
                <w:color w:val="000000"/>
                <w:sz w:val="20"/>
                <w:szCs w:val="20"/>
              </w:rPr>
              <w:t>.</w:t>
            </w:r>
            <w:r w:rsidRPr="001862D0">
              <w:rPr>
                <w:rFonts w:ascii="Times New Roman" w:hAnsi="Times New Roman" w:cs="Times New Roman"/>
                <w:color w:val="000000"/>
                <w:sz w:val="20"/>
                <w:szCs w:val="20"/>
              </w:rPr>
              <w:t xml:space="preserve"> (09</w:t>
            </w:r>
            <w:r>
              <w:rPr>
                <w:rFonts w:ascii="Times New Roman" w:hAnsi="Times New Roman" w:cs="Times New Roman"/>
                <w:color w:val="000000"/>
                <w:sz w:val="20"/>
                <w:szCs w:val="20"/>
              </w:rPr>
              <w:t>-</w:t>
            </w:r>
            <w:r w:rsidRPr="001862D0">
              <w:rPr>
                <w:rFonts w:ascii="Times New Roman" w:hAnsi="Times New Roman" w:cs="Times New Roman"/>
                <w:color w:val="000000"/>
                <w:sz w:val="20"/>
                <w:szCs w:val="20"/>
              </w:rPr>
              <w:t>)</w:t>
            </w:r>
          </w:p>
        </w:tc>
        <w:tc>
          <w:tcPr>
            <w:tcW w:w="162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w:t>
            </w:r>
            <w:r>
              <w:rPr>
                <w:rFonts w:ascii="Times New Roman" w:hAnsi="Times New Roman" w:cs="Times New Roman"/>
                <w:color w:val="000000"/>
                <w:sz w:val="20"/>
                <w:szCs w:val="20"/>
              </w:rPr>
              <w:t>10</w:t>
            </w:r>
          </w:p>
        </w:tc>
      </w:tr>
      <w:tr w:rsidR="001862D0" w:rsidRPr="001862D0" w:rsidTr="00C03920">
        <w:trPr>
          <w:trHeight w:val="290"/>
        </w:trPr>
        <w:tc>
          <w:tcPr>
            <w:tcW w:w="1708"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rPr>
                <w:rFonts w:ascii="Times New Roman" w:hAnsi="Times New Roman" w:cs="Times New Roman"/>
                <w:color w:val="000000"/>
                <w:sz w:val="20"/>
                <w:szCs w:val="20"/>
              </w:rPr>
            </w:pPr>
            <w:r w:rsidRPr="001862D0">
              <w:rPr>
                <w:rFonts w:ascii="Times New Roman" w:hAnsi="Times New Roman" w:cs="Times New Roman"/>
                <w:color w:val="000000"/>
                <w:sz w:val="20"/>
                <w:szCs w:val="20"/>
              </w:rPr>
              <w:t>Derik Burkholder</w:t>
            </w:r>
          </w:p>
        </w:tc>
        <w:tc>
          <w:tcPr>
            <w:tcW w:w="6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2005</w:t>
            </w:r>
          </w:p>
        </w:tc>
        <w:tc>
          <w:tcPr>
            <w:tcW w:w="5850" w:type="dxa"/>
            <w:tcBorders>
              <w:top w:val="single" w:sz="6" w:space="0" w:color="auto"/>
              <w:left w:val="single" w:sz="6" w:space="0" w:color="auto"/>
              <w:bottom w:val="single" w:sz="6" w:space="0" w:color="auto"/>
              <w:right w:val="single" w:sz="6" w:space="0" w:color="auto"/>
            </w:tcBorders>
          </w:tcPr>
          <w:p w:rsidR="001862D0" w:rsidRPr="001862D0" w:rsidRDefault="001862D0" w:rsidP="00A96E3B">
            <w:pPr>
              <w:autoSpaceDE w:val="0"/>
              <w:autoSpaceDN w:val="0"/>
              <w:adjustRightInd w:val="0"/>
              <w:spacing w:after="0" w:line="240" w:lineRule="auto"/>
              <w:rPr>
                <w:rFonts w:ascii="Times New Roman" w:hAnsi="Times New Roman" w:cs="Times New Roman"/>
                <w:color w:val="000000"/>
                <w:sz w:val="20"/>
                <w:szCs w:val="20"/>
              </w:rPr>
            </w:pPr>
            <w:r w:rsidRPr="001862D0">
              <w:rPr>
                <w:rFonts w:ascii="Times New Roman" w:hAnsi="Times New Roman" w:cs="Times New Roman"/>
                <w:color w:val="000000"/>
                <w:sz w:val="20"/>
                <w:szCs w:val="20"/>
              </w:rPr>
              <w:t>PhD</w:t>
            </w:r>
            <w:r w:rsidR="00A96E3B">
              <w:rPr>
                <w:rFonts w:ascii="Times New Roman" w:hAnsi="Times New Roman" w:cs="Times New Roman"/>
                <w:color w:val="000000"/>
                <w:sz w:val="20"/>
                <w:szCs w:val="20"/>
              </w:rPr>
              <w:t xml:space="preserve"> student, marine ecology, </w:t>
            </w:r>
            <w:r w:rsidRPr="001862D0">
              <w:rPr>
                <w:rFonts w:ascii="Times New Roman" w:hAnsi="Times New Roman" w:cs="Times New Roman"/>
                <w:color w:val="000000"/>
                <w:sz w:val="20"/>
                <w:szCs w:val="20"/>
              </w:rPr>
              <w:t>Florida International University</w:t>
            </w:r>
          </w:p>
        </w:tc>
        <w:tc>
          <w:tcPr>
            <w:tcW w:w="162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2009</w:t>
            </w:r>
          </w:p>
        </w:tc>
      </w:tr>
      <w:tr w:rsidR="001862D0" w:rsidRPr="001862D0" w:rsidTr="00C03920">
        <w:trPr>
          <w:trHeight w:val="290"/>
        </w:trPr>
        <w:tc>
          <w:tcPr>
            <w:tcW w:w="1708"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rPr>
                <w:rFonts w:ascii="Times New Roman" w:hAnsi="Times New Roman" w:cs="Times New Roman"/>
                <w:color w:val="000000"/>
                <w:sz w:val="20"/>
                <w:szCs w:val="20"/>
              </w:rPr>
            </w:pPr>
            <w:r w:rsidRPr="001862D0">
              <w:rPr>
                <w:rFonts w:ascii="Times New Roman" w:hAnsi="Times New Roman" w:cs="Times New Roman"/>
                <w:color w:val="000000"/>
                <w:sz w:val="20"/>
                <w:szCs w:val="20"/>
              </w:rPr>
              <w:t>Erica Flock</w:t>
            </w:r>
          </w:p>
        </w:tc>
        <w:tc>
          <w:tcPr>
            <w:tcW w:w="6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2005</w:t>
            </w:r>
          </w:p>
        </w:tc>
        <w:tc>
          <w:tcPr>
            <w:tcW w:w="58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rPr>
                <w:rFonts w:ascii="Times New Roman" w:hAnsi="Times New Roman" w:cs="Times New Roman"/>
                <w:color w:val="000000"/>
                <w:sz w:val="20"/>
                <w:szCs w:val="20"/>
              </w:rPr>
            </w:pPr>
            <w:r w:rsidRPr="001862D0">
              <w:rPr>
                <w:rFonts w:ascii="Times New Roman" w:hAnsi="Times New Roman" w:cs="Times New Roman"/>
                <w:color w:val="000000"/>
                <w:sz w:val="20"/>
                <w:szCs w:val="20"/>
              </w:rPr>
              <w:t xml:space="preserve">Marketing and Production Associate at Stylus Publishing, LLC </w:t>
            </w:r>
          </w:p>
        </w:tc>
        <w:tc>
          <w:tcPr>
            <w:tcW w:w="162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2010</w:t>
            </w:r>
          </w:p>
        </w:tc>
      </w:tr>
      <w:tr w:rsidR="001862D0" w:rsidRPr="001862D0" w:rsidTr="00C03920">
        <w:trPr>
          <w:trHeight w:val="290"/>
        </w:trPr>
        <w:tc>
          <w:tcPr>
            <w:tcW w:w="1708"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rPr>
                <w:rFonts w:ascii="Times New Roman" w:hAnsi="Times New Roman" w:cs="Times New Roman"/>
                <w:color w:val="000000"/>
                <w:sz w:val="20"/>
                <w:szCs w:val="20"/>
              </w:rPr>
            </w:pPr>
            <w:r w:rsidRPr="001862D0">
              <w:rPr>
                <w:rFonts w:ascii="Times New Roman" w:hAnsi="Times New Roman" w:cs="Times New Roman"/>
                <w:color w:val="000000"/>
                <w:sz w:val="20"/>
                <w:szCs w:val="20"/>
              </w:rPr>
              <w:t>Rebekah Beall</w:t>
            </w:r>
          </w:p>
        </w:tc>
        <w:tc>
          <w:tcPr>
            <w:tcW w:w="6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2005</w:t>
            </w:r>
          </w:p>
        </w:tc>
        <w:tc>
          <w:tcPr>
            <w:tcW w:w="5850" w:type="dxa"/>
            <w:tcBorders>
              <w:top w:val="single" w:sz="6" w:space="0" w:color="auto"/>
              <w:left w:val="single" w:sz="6" w:space="0" w:color="auto"/>
              <w:bottom w:val="single" w:sz="6" w:space="0" w:color="auto"/>
              <w:right w:val="single" w:sz="6" w:space="0" w:color="auto"/>
            </w:tcBorders>
          </w:tcPr>
          <w:p w:rsidR="001862D0" w:rsidRPr="001862D0" w:rsidRDefault="001862D0" w:rsidP="00A96E3B">
            <w:pPr>
              <w:autoSpaceDE w:val="0"/>
              <w:autoSpaceDN w:val="0"/>
              <w:adjustRightInd w:val="0"/>
              <w:spacing w:after="0" w:line="240" w:lineRule="auto"/>
              <w:rPr>
                <w:rFonts w:ascii="Times New Roman" w:hAnsi="Times New Roman" w:cs="Times New Roman"/>
                <w:color w:val="000000"/>
                <w:sz w:val="20"/>
                <w:szCs w:val="20"/>
              </w:rPr>
            </w:pPr>
            <w:r w:rsidRPr="001862D0">
              <w:rPr>
                <w:rFonts w:ascii="Times New Roman" w:hAnsi="Times New Roman" w:cs="Times New Roman"/>
                <w:color w:val="000000"/>
                <w:sz w:val="20"/>
                <w:szCs w:val="20"/>
              </w:rPr>
              <w:t xml:space="preserve">Iowa state University, Program for creative writing and the environment </w:t>
            </w:r>
          </w:p>
        </w:tc>
        <w:tc>
          <w:tcPr>
            <w:tcW w:w="162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2010</w:t>
            </w:r>
          </w:p>
        </w:tc>
      </w:tr>
      <w:tr w:rsidR="001862D0" w:rsidRPr="001862D0" w:rsidTr="00C03920">
        <w:trPr>
          <w:trHeight w:val="290"/>
        </w:trPr>
        <w:tc>
          <w:tcPr>
            <w:tcW w:w="1708"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rPr>
                <w:rFonts w:ascii="Times New Roman" w:hAnsi="Times New Roman" w:cs="Times New Roman"/>
                <w:color w:val="000000"/>
                <w:sz w:val="20"/>
                <w:szCs w:val="20"/>
              </w:rPr>
            </w:pPr>
            <w:r w:rsidRPr="001862D0">
              <w:rPr>
                <w:rFonts w:ascii="Times New Roman" w:hAnsi="Times New Roman" w:cs="Times New Roman"/>
                <w:color w:val="000000"/>
                <w:sz w:val="20"/>
                <w:szCs w:val="20"/>
              </w:rPr>
              <w:t>Amy Hupp</w:t>
            </w:r>
          </w:p>
        </w:tc>
        <w:tc>
          <w:tcPr>
            <w:tcW w:w="6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2006</w:t>
            </w:r>
          </w:p>
        </w:tc>
        <w:tc>
          <w:tcPr>
            <w:tcW w:w="58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rPr>
                <w:rFonts w:ascii="Times New Roman" w:hAnsi="Times New Roman" w:cs="Times New Roman"/>
                <w:color w:val="000000"/>
                <w:sz w:val="20"/>
                <w:szCs w:val="20"/>
              </w:rPr>
            </w:pPr>
            <w:r w:rsidRPr="001862D0">
              <w:rPr>
                <w:rFonts w:ascii="Times New Roman" w:hAnsi="Times New Roman" w:cs="Times New Roman"/>
                <w:color w:val="000000"/>
                <w:sz w:val="20"/>
                <w:szCs w:val="20"/>
              </w:rPr>
              <w:t>working for Kohls(07), environmental intern at Jeckyll Island, GA(08)</w:t>
            </w:r>
          </w:p>
        </w:tc>
        <w:tc>
          <w:tcPr>
            <w:tcW w:w="162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2008</w:t>
            </w:r>
          </w:p>
        </w:tc>
      </w:tr>
      <w:tr w:rsidR="001862D0" w:rsidRPr="001862D0" w:rsidTr="00C03920">
        <w:trPr>
          <w:trHeight w:val="290"/>
        </w:trPr>
        <w:tc>
          <w:tcPr>
            <w:tcW w:w="1708"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rPr>
                <w:rFonts w:ascii="Times New Roman" w:hAnsi="Times New Roman" w:cs="Times New Roman"/>
                <w:color w:val="000000"/>
                <w:sz w:val="20"/>
                <w:szCs w:val="20"/>
              </w:rPr>
            </w:pPr>
            <w:r w:rsidRPr="001862D0">
              <w:rPr>
                <w:rFonts w:ascii="Times New Roman" w:hAnsi="Times New Roman" w:cs="Times New Roman"/>
                <w:color w:val="000000"/>
                <w:sz w:val="20"/>
                <w:szCs w:val="20"/>
              </w:rPr>
              <w:t>Ryan Plantrich</w:t>
            </w:r>
          </w:p>
        </w:tc>
        <w:tc>
          <w:tcPr>
            <w:tcW w:w="6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2006</w:t>
            </w:r>
          </w:p>
        </w:tc>
        <w:tc>
          <w:tcPr>
            <w:tcW w:w="58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EPA temp (06), </w:t>
            </w:r>
            <w:r w:rsidR="00A96E3B">
              <w:rPr>
                <w:rFonts w:ascii="Times New Roman" w:hAnsi="Times New Roman" w:cs="Times New Roman"/>
                <w:color w:val="000000"/>
                <w:sz w:val="20"/>
                <w:szCs w:val="20"/>
              </w:rPr>
              <w:t xml:space="preserve">working as </w:t>
            </w:r>
            <w:r>
              <w:rPr>
                <w:rFonts w:ascii="Times New Roman" w:hAnsi="Times New Roman" w:cs="Times New Roman"/>
                <w:color w:val="000000"/>
                <w:sz w:val="20"/>
                <w:szCs w:val="20"/>
              </w:rPr>
              <w:t>E</w:t>
            </w:r>
            <w:r w:rsidRPr="001862D0">
              <w:rPr>
                <w:rFonts w:ascii="Times New Roman" w:hAnsi="Times New Roman" w:cs="Times New Roman"/>
                <w:color w:val="000000"/>
                <w:sz w:val="20"/>
                <w:szCs w:val="20"/>
              </w:rPr>
              <w:t>nvironmental Chemist (07</w:t>
            </w:r>
            <w:r>
              <w:rPr>
                <w:rFonts w:ascii="Times New Roman" w:hAnsi="Times New Roman" w:cs="Times New Roman"/>
                <w:color w:val="000000"/>
                <w:sz w:val="20"/>
                <w:szCs w:val="20"/>
              </w:rPr>
              <w:t>-</w:t>
            </w:r>
            <w:r w:rsidRPr="001862D0">
              <w:rPr>
                <w:rFonts w:ascii="Times New Roman" w:hAnsi="Times New Roman" w:cs="Times New Roman"/>
                <w:color w:val="000000"/>
                <w:sz w:val="20"/>
                <w:szCs w:val="20"/>
              </w:rPr>
              <w:t>)</w:t>
            </w:r>
          </w:p>
        </w:tc>
        <w:tc>
          <w:tcPr>
            <w:tcW w:w="162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2007</w:t>
            </w:r>
          </w:p>
        </w:tc>
      </w:tr>
      <w:tr w:rsidR="001862D0" w:rsidRPr="001862D0" w:rsidTr="00C03920">
        <w:trPr>
          <w:trHeight w:val="290"/>
        </w:trPr>
        <w:tc>
          <w:tcPr>
            <w:tcW w:w="1708"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rPr>
                <w:rFonts w:ascii="Times New Roman" w:hAnsi="Times New Roman" w:cs="Times New Roman"/>
                <w:color w:val="000000"/>
                <w:sz w:val="20"/>
                <w:szCs w:val="20"/>
              </w:rPr>
            </w:pPr>
            <w:r w:rsidRPr="001862D0">
              <w:rPr>
                <w:rFonts w:ascii="Times New Roman" w:hAnsi="Times New Roman" w:cs="Times New Roman"/>
                <w:color w:val="000000"/>
                <w:sz w:val="20"/>
                <w:szCs w:val="20"/>
              </w:rPr>
              <w:t>Daniel Obrien</w:t>
            </w:r>
          </w:p>
        </w:tc>
        <w:tc>
          <w:tcPr>
            <w:tcW w:w="6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2006</w:t>
            </w:r>
          </w:p>
        </w:tc>
        <w:tc>
          <w:tcPr>
            <w:tcW w:w="58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rPr>
                <w:rFonts w:ascii="Times New Roman" w:hAnsi="Times New Roman" w:cs="Times New Roman"/>
                <w:color w:val="000000"/>
                <w:sz w:val="20"/>
                <w:szCs w:val="20"/>
              </w:rPr>
            </w:pPr>
            <w:r w:rsidRPr="001862D0">
              <w:rPr>
                <w:rFonts w:ascii="Times New Roman" w:hAnsi="Times New Roman" w:cs="Times New Roman"/>
                <w:color w:val="000000"/>
                <w:sz w:val="20"/>
                <w:szCs w:val="20"/>
              </w:rPr>
              <w:t xml:space="preserve">Americorps (06); Sigma Aldrich Informatics and green council </w:t>
            </w:r>
            <w:r w:rsidR="00A96E3B">
              <w:rPr>
                <w:rFonts w:ascii="Times New Roman" w:hAnsi="Times New Roman" w:cs="Times New Roman"/>
                <w:color w:val="000000"/>
                <w:sz w:val="20"/>
                <w:szCs w:val="20"/>
              </w:rPr>
              <w:t xml:space="preserve">member </w:t>
            </w:r>
            <w:r w:rsidRPr="001862D0">
              <w:rPr>
                <w:rFonts w:ascii="Times New Roman" w:hAnsi="Times New Roman" w:cs="Times New Roman"/>
                <w:color w:val="000000"/>
                <w:sz w:val="20"/>
                <w:szCs w:val="20"/>
              </w:rPr>
              <w:t>(07</w:t>
            </w:r>
            <w:r>
              <w:rPr>
                <w:rFonts w:ascii="Times New Roman" w:hAnsi="Times New Roman" w:cs="Times New Roman"/>
                <w:color w:val="000000"/>
                <w:sz w:val="20"/>
                <w:szCs w:val="20"/>
              </w:rPr>
              <w:t>-</w:t>
            </w:r>
            <w:r w:rsidRPr="001862D0">
              <w:rPr>
                <w:rFonts w:ascii="Times New Roman" w:hAnsi="Times New Roman" w:cs="Times New Roman"/>
                <w:color w:val="000000"/>
                <w:sz w:val="20"/>
                <w:szCs w:val="20"/>
              </w:rPr>
              <w:t>)</w:t>
            </w:r>
          </w:p>
        </w:tc>
        <w:tc>
          <w:tcPr>
            <w:tcW w:w="162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2010</w:t>
            </w:r>
          </w:p>
        </w:tc>
      </w:tr>
      <w:tr w:rsidR="001862D0" w:rsidRPr="001862D0" w:rsidTr="00C03920">
        <w:trPr>
          <w:trHeight w:val="290"/>
        </w:trPr>
        <w:tc>
          <w:tcPr>
            <w:tcW w:w="1708"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rPr>
                <w:rFonts w:ascii="Times New Roman" w:hAnsi="Times New Roman" w:cs="Times New Roman"/>
                <w:color w:val="000000"/>
                <w:sz w:val="20"/>
                <w:szCs w:val="20"/>
              </w:rPr>
            </w:pPr>
            <w:r w:rsidRPr="001862D0">
              <w:rPr>
                <w:rFonts w:ascii="Times New Roman" w:hAnsi="Times New Roman" w:cs="Times New Roman"/>
                <w:color w:val="000000"/>
                <w:sz w:val="20"/>
                <w:szCs w:val="20"/>
              </w:rPr>
              <w:lastRenderedPageBreak/>
              <w:t>Deanna Babcock</w:t>
            </w:r>
          </w:p>
        </w:tc>
        <w:tc>
          <w:tcPr>
            <w:tcW w:w="6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2006</w:t>
            </w:r>
          </w:p>
        </w:tc>
        <w:tc>
          <w:tcPr>
            <w:tcW w:w="58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rPr>
                <w:rFonts w:ascii="Times New Roman" w:hAnsi="Times New Roman" w:cs="Times New Roman"/>
                <w:color w:val="000000"/>
                <w:sz w:val="20"/>
                <w:szCs w:val="20"/>
              </w:rPr>
            </w:pPr>
            <w:r w:rsidRPr="001862D0">
              <w:rPr>
                <w:rFonts w:ascii="Times New Roman" w:hAnsi="Times New Roman" w:cs="Times New Roman"/>
                <w:color w:val="000000"/>
                <w:sz w:val="20"/>
                <w:szCs w:val="20"/>
              </w:rPr>
              <w:t>MSc Soil Science, N.C. State</w:t>
            </w:r>
          </w:p>
        </w:tc>
        <w:tc>
          <w:tcPr>
            <w:tcW w:w="162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2008</w:t>
            </w:r>
          </w:p>
        </w:tc>
      </w:tr>
      <w:tr w:rsidR="001862D0" w:rsidRPr="001862D0" w:rsidTr="00C03920">
        <w:trPr>
          <w:trHeight w:val="290"/>
        </w:trPr>
        <w:tc>
          <w:tcPr>
            <w:tcW w:w="1708"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rPr>
                <w:rFonts w:ascii="Times New Roman" w:hAnsi="Times New Roman" w:cs="Times New Roman"/>
                <w:color w:val="000000"/>
                <w:sz w:val="20"/>
                <w:szCs w:val="20"/>
              </w:rPr>
            </w:pPr>
            <w:r w:rsidRPr="001862D0">
              <w:rPr>
                <w:rFonts w:ascii="Times New Roman" w:hAnsi="Times New Roman" w:cs="Times New Roman"/>
                <w:color w:val="000000"/>
                <w:sz w:val="20"/>
                <w:szCs w:val="20"/>
              </w:rPr>
              <w:t>Dana Sauter</w:t>
            </w:r>
          </w:p>
        </w:tc>
        <w:tc>
          <w:tcPr>
            <w:tcW w:w="6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2006</w:t>
            </w:r>
          </w:p>
        </w:tc>
        <w:tc>
          <w:tcPr>
            <w:tcW w:w="58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rPr>
                <w:rFonts w:ascii="Times New Roman" w:hAnsi="Times New Roman" w:cs="Times New Roman"/>
                <w:color w:val="000000"/>
                <w:sz w:val="20"/>
                <w:szCs w:val="20"/>
              </w:rPr>
            </w:pPr>
            <w:r w:rsidRPr="001862D0">
              <w:rPr>
                <w:rFonts w:ascii="Times New Roman" w:hAnsi="Times New Roman" w:cs="Times New Roman"/>
                <w:color w:val="000000"/>
                <w:sz w:val="20"/>
                <w:szCs w:val="20"/>
              </w:rPr>
              <w:t>PhD candidate, chemistry, Northwestern/Argonne</w:t>
            </w:r>
          </w:p>
        </w:tc>
        <w:tc>
          <w:tcPr>
            <w:tcW w:w="162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2010</w:t>
            </w:r>
          </w:p>
        </w:tc>
      </w:tr>
      <w:tr w:rsidR="001862D0" w:rsidRPr="001862D0" w:rsidTr="00C03920">
        <w:trPr>
          <w:trHeight w:val="290"/>
        </w:trPr>
        <w:tc>
          <w:tcPr>
            <w:tcW w:w="1708"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rPr>
                <w:rFonts w:ascii="Times New Roman" w:hAnsi="Times New Roman" w:cs="Times New Roman"/>
                <w:color w:val="000000"/>
                <w:sz w:val="20"/>
                <w:szCs w:val="20"/>
              </w:rPr>
            </w:pPr>
            <w:r w:rsidRPr="001862D0">
              <w:rPr>
                <w:rFonts w:ascii="Times New Roman" w:hAnsi="Times New Roman" w:cs="Times New Roman"/>
                <w:color w:val="000000"/>
                <w:sz w:val="20"/>
                <w:szCs w:val="20"/>
              </w:rPr>
              <w:t>Laura Beyer</w:t>
            </w:r>
          </w:p>
        </w:tc>
        <w:tc>
          <w:tcPr>
            <w:tcW w:w="6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2007</w:t>
            </w:r>
          </w:p>
        </w:tc>
        <w:tc>
          <w:tcPr>
            <w:tcW w:w="58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rPr>
                <w:rFonts w:ascii="Times New Roman" w:hAnsi="Times New Roman" w:cs="Times New Roman"/>
                <w:color w:val="000000"/>
                <w:sz w:val="20"/>
                <w:szCs w:val="20"/>
              </w:rPr>
            </w:pPr>
            <w:r w:rsidRPr="001862D0">
              <w:rPr>
                <w:rFonts w:ascii="Times New Roman" w:hAnsi="Times New Roman" w:cs="Times New Roman"/>
                <w:color w:val="000000"/>
                <w:sz w:val="20"/>
                <w:szCs w:val="20"/>
              </w:rPr>
              <w:t>Artist in residence, Albion</w:t>
            </w:r>
            <w:r>
              <w:rPr>
                <w:rFonts w:ascii="Times New Roman" w:hAnsi="Times New Roman" w:cs="Times New Roman"/>
                <w:color w:val="000000"/>
                <w:sz w:val="20"/>
                <w:szCs w:val="20"/>
              </w:rPr>
              <w:t xml:space="preserve"> (08)</w:t>
            </w:r>
          </w:p>
        </w:tc>
        <w:tc>
          <w:tcPr>
            <w:tcW w:w="162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2008</w:t>
            </w:r>
          </w:p>
        </w:tc>
      </w:tr>
      <w:tr w:rsidR="001862D0" w:rsidRPr="001862D0" w:rsidTr="00C03920">
        <w:trPr>
          <w:trHeight w:val="290"/>
        </w:trPr>
        <w:tc>
          <w:tcPr>
            <w:tcW w:w="1708"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rPr>
                <w:rFonts w:ascii="Times New Roman" w:hAnsi="Times New Roman" w:cs="Times New Roman"/>
                <w:color w:val="000000"/>
                <w:sz w:val="20"/>
                <w:szCs w:val="20"/>
              </w:rPr>
            </w:pPr>
            <w:r w:rsidRPr="001862D0">
              <w:rPr>
                <w:rFonts w:ascii="Times New Roman" w:hAnsi="Times New Roman" w:cs="Times New Roman"/>
                <w:color w:val="000000"/>
                <w:sz w:val="20"/>
                <w:szCs w:val="20"/>
              </w:rPr>
              <w:t>Lisa Colville</w:t>
            </w:r>
          </w:p>
        </w:tc>
        <w:tc>
          <w:tcPr>
            <w:tcW w:w="6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2007</w:t>
            </w:r>
          </w:p>
        </w:tc>
        <w:tc>
          <w:tcPr>
            <w:tcW w:w="58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rPr>
                <w:rFonts w:ascii="Times New Roman" w:hAnsi="Times New Roman" w:cs="Times New Roman"/>
                <w:color w:val="000000"/>
                <w:sz w:val="20"/>
                <w:szCs w:val="20"/>
              </w:rPr>
            </w:pPr>
            <w:r w:rsidRPr="001862D0">
              <w:rPr>
                <w:rFonts w:ascii="Times New Roman" w:hAnsi="Times New Roman" w:cs="Times New Roman"/>
                <w:color w:val="000000"/>
                <w:sz w:val="20"/>
                <w:szCs w:val="20"/>
              </w:rPr>
              <w:t>MSc geology (climate history) Wisconsin</w:t>
            </w:r>
            <w:r>
              <w:rPr>
                <w:rFonts w:ascii="Times New Roman" w:hAnsi="Times New Roman" w:cs="Times New Roman"/>
                <w:color w:val="000000"/>
                <w:sz w:val="20"/>
                <w:szCs w:val="20"/>
              </w:rPr>
              <w:t>, PhD candidate, Wisconsin</w:t>
            </w:r>
          </w:p>
        </w:tc>
        <w:tc>
          <w:tcPr>
            <w:tcW w:w="162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2008</w:t>
            </w:r>
          </w:p>
        </w:tc>
      </w:tr>
      <w:tr w:rsidR="001862D0" w:rsidRPr="001862D0" w:rsidTr="00C03920">
        <w:trPr>
          <w:trHeight w:val="290"/>
        </w:trPr>
        <w:tc>
          <w:tcPr>
            <w:tcW w:w="1708"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rPr>
                <w:rFonts w:ascii="Times New Roman" w:hAnsi="Times New Roman" w:cs="Times New Roman"/>
                <w:color w:val="000000"/>
                <w:sz w:val="20"/>
                <w:szCs w:val="20"/>
              </w:rPr>
            </w:pPr>
            <w:r w:rsidRPr="001862D0">
              <w:rPr>
                <w:rFonts w:ascii="Times New Roman" w:hAnsi="Times New Roman" w:cs="Times New Roman"/>
                <w:color w:val="000000"/>
                <w:sz w:val="20"/>
                <w:szCs w:val="20"/>
              </w:rPr>
              <w:t>Chie Okada</w:t>
            </w:r>
          </w:p>
        </w:tc>
        <w:tc>
          <w:tcPr>
            <w:tcW w:w="6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2007</w:t>
            </w:r>
          </w:p>
        </w:tc>
        <w:tc>
          <w:tcPr>
            <w:tcW w:w="58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rPr>
                <w:rFonts w:ascii="Times New Roman" w:hAnsi="Times New Roman" w:cs="Times New Roman"/>
                <w:color w:val="000000"/>
                <w:sz w:val="20"/>
                <w:szCs w:val="20"/>
              </w:rPr>
            </w:pPr>
            <w:r w:rsidRPr="001862D0">
              <w:rPr>
                <w:rFonts w:ascii="Times New Roman" w:hAnsi="Times New Roman" w:cs="Times New Roman"/>
                <w:color w:val="000000"/>
                <w:sz w:val="20"/>
                <w:szCs w:val="20"/>
              </w:rPr>
              <w:t>Employed, not environment, Dusseldorf Germany</w:t>
            </w:r>
          </w:p>
        </w:tc>
        <w:tc>
          <w:tcPr>
            <w:tcW w:w="162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2009</w:t>
            </w:r>
          </w:p>
        </w:tc>
      </w:tr>
      <w:tr w:rsidR="001862D0" w:rsidRPr="001862D0" w:rsidTr="009265D1">
        <w:trPr>
          <w:trHeight w:val="480"/>
        </w:trPr>
        <w:tc>
          <w:tcPr>
            <w:tcW w:w="1708"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rPr>
                <w:rFonts w:ascii="Times New Roman" w:hAnsi="Times New Roman" w:cs="Times New Roman"/>
                <w:color w:val="000000"/>
                <w:sz w:val="20"/>
                <w:szCs w:val="20"/>
              </w:rPr>
            </w:pPr>
            <w:r w:rsidRPr="001862D0">
              <w:rPr>
                <w:rFonts w:ascii="Times New Roman" w:hAnsi="Times New Roman" w:cs="Times New Roman"/>
                <w:color w:val="000000"/>
                <w:sz w:val="20"/>
                <w:szCs w:val="20"/>
              </w:rPr>
              <w:t>Kapil Mandraker</w:t>
            </w:r>
          </w:p>
        </w:tc>
        <w:tc>
          <w:tcPr>
            <w:tcW w:w="6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2007</w:t>
            </w:r>
          </w:p>
        </w:tc>
        <w:tc>
          <w:tcPr>
            <w:tcW w:w="58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rPr>
                <w:rFonts w:ascii="Times New Roman" w:hAnsi="Times New Roman" w:cs="Times New Roman"/>
                <w:color w:val="000000"/>
                <w:sz w:val="20"/>
                <w:szCs w:val="20"/>
              </w:rPr>
            </w:pPr>
            <w:r w:rsidRPr="001862D0">
              <w:rPr>
                <w:rFonts w:ascii="Times New Roman" w:hAnsi="Times New Roman" w:cs="Times New Roman"/>
                <w:color w:val="000000"/>
                <w:sz w:val="20"/>
                <w:szCs w:val="20"/>
              </w:rPr>
              <w:t>MSc candidate, Ecology, State University of New York, College of Environmental science and Forestry</w:t>
            </w:r>
          </w:p>
        </w:tc>
        <w:tc>
          <w:tcPr>
            <w:tcW w:w="162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2010</w:t>
            </w:r>
          </w:p>
        </w:tc>
      </w:tr>
      <w:tr w:rsidR="001862D0" w:rsidRPr="001862D0" w:rsidTr="00C03920">
        <w:trPr>
          <w:trHeight w:val="290"/>
        </w:trPr>
        <w:tc>
          <w:tcPr>
            <w:tcW w:w="1708"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rPr>
                <w:rFonts w:ascii="Times New Roman" w:hAnsi="Times New Roman" w:cs="Times New Roman"/>
                <w:color w:val="000000"/>
                <w:sz w:val="20"/>
                <w:szCs w:val="20"/>
              </w:rPr>
            </w:pPr>
            <w:r w:rsidRPr="001862D0">
              <w:rPr>
                <w:rFonts w:ascii="Times New Roman" w:hAnsi="Times New Roman" w:cs="Times New Roman"/>
                <w:color w:val="000000"/>
                <w:sz w:val="20"/>
                <w:szCs w:val="20"/>
              </w:rPr>
              <w:t>Brooke Rickettson</w:t>
            </w:r>
          </w:p>
        </w:tc>
        <w:tc>
          <w:tcPr>
            <w:tcW w:w="6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2007</w:t>
            </w:r>
          </w:p>
        </w:tc>
        <w:tc>
          <w:tcPr>
            <w:tcW w:w="58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rPr>
                <w:rFonts w:ascii="Times New Roman" w:hAnsi="Times New Roman" w:cs="Times New Roman"/>
                <w:color w:val="000000"/>
                <w:sz w:val="20"/>
                <w:szCs w:val="20"/>
              </w:rPr>
            </w:pPr>
            <w:r w:rsidRPr="001862D0">
              <w:rPr>
                <w:rFonts w:ascii="Times New Roman" w:hAnsi="Times New Roman" w:cs="Times New Roman"/>
                <w:color w:val="000000"/>
                <w:sz w:val="20"/>
                <w:szCs w:val="20"/>
              </w:rPr>
              <w:t>Volunteer Coordinator through ABLE with AmeriCorps at Buffalo Niagara Riverkeeper</w:t>
            </w:r>
          </w:p>
        </w:tc>
        <w:tc>
          <w:tcPr>
            <w:tcW w:w="162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2010</w:t>
            </w:r>
          </w:p>
        </w:tc>
      </w:tr>
      <w:tr w:rsidR="001862D0" w:rsidRPr="001862D0" w:rsidTr="00C03920">
        <w:trPr>
          <w:trHeight w:val="290"/>
        </w:trPr>
        <w:tc>
          <w:tcPr>
            <w:tcW w:w="1708"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rPr>
                <w:rFonts w:ascii="Times New Roman" w:hAnsi="Times New Roman" w:cs="Times New Roman"/>
                <w:color w:val="000000"/>
                <w:sz w:val="20"/>
                <w:szCs w:val="20"/>
              </w:rPr>
            </w:pPr>
            <w:r w:rsidRPr="001862D0">
              <w:rPr>
                <w:rFonts w:ascii="Times New Roman" w:hAnsi="Times New Roman" w:cs="Times New Roman"/>
                <w:color w:val="000000"/>
                <w:sz w:val="20"/>
                <w:szCs w:val="20"/>
              </w:rPr>
              <w:t xml:space="preserve">Megan Fitzpatrik </w:t>
            </w:r>
          </w:p>
        </w:tc>
        <w:tc>
          <w:tcPr>
            <w:tcW w:w="6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2008</w:t>
            </w:r>
          </w:p>
        </w:tc>
        <w:tc>
          <w:tcPr>
            <w:tcW w:w="58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rPr>
                <w:rFonts w:ascii="Times New Roman" w:hAnsi="Times New Roman" w:cs="Times New Roman"/>
                <w:color w:val="000000"/>
                <w:sz w:val="20"/>
                <w:szCs w:val="20"/>
              </w:rPr>
            </w:pPr>
            <w:r w:rsidRPr="001862D0">
              <w:rPr>
                <w:rFonts w:ascii="Times New Roman" w:hAnsi="Times New Roman" w:cs="Times New Roman"/>
                <w:color w:val="000000"/>
                <w:sz w:val="20"/>
                <w:szCs w:val="20"/>
              </w:rPr>
              <w:t>Enrolled Zoology Dept, Wisconsin</w:t>
            </w:r>
          </w:p>
        </w:tc>
        <w:tc>
          <w:tcPr>
            <w:tcW w:w="162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2009</w:t>
            </w:r>
          </w:p>
        </w:tc>
      </w:tr>
      <w:tr w:rsidR="001862D0" w:rsidRPr="001862D0" w:rsidTr="00C03920">
        <w:trPr>
          <w:trHeight w:val="290"/>
        </w:trPr>
        <w:tc>
          <w:tcPr>
            <w:tcW w:w="1708"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rPr>
                <w:rFonts w:ascii="Times New Roman" w:hAnsi="Times New Roman" w:cs="Times New Roman"/>
                <w:color w:val="000000"/>
                <w:sz w:val="20"/>
                <w:szCs w:val="20"/>
              </w:rPr>
            </w:pPr>
            <w:r w:rsidRPr="001862D0">
              <w:rPr>
                <w:rFonts w:ascii="Times New Roman" w:hAnsi="Times New Roman" w:cs="Times New Roman"/>
                <w:color w:val="000000"/>
                <w:sz w:val="20"/>
                <w:szCs w:val="20"/>
              </w:rPr>
              <w:t>Will Lewis</w:t>
            </w:r>
          </w:p>
        </w:tc>
        <w:tc>
          <w:tcPr>
            <w:tcW w:w="6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2008</w:t>
            </w:r>
          </w:p>
        </w:tc>
        <w:tc>
          <w:tcPr>
            <w:tcW w:w="58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rPr>
                <w:rFonts w:ascii="Times New Roman" w:hAnsi="Times New Roman" w:cs="Times New Roman"/>
                <w:color w:val="000000"/>
                <w:sz w:val="20"/>
                <w:szCs w:val="20"/>
              </w:rPr>
            </w:pPr>
            <w:r w:rsidRPr="001862D0">
              <w:rPr>
                <w:rFonts w:ascii="Times New Roman" w:hAnsi="Times New Roman" w:cs="Times New Roman"/>
                <w:color w:val="000000"/>
                <w:sz w:val="20"/>
                <w:szCs w:val="20"/>
              </w:rPr>
              <w:t>Ornithology field work in Wisconsin</w:t>
            </w:r>
          </w:p>
        </w:tc>
        <w:tc>
          <w:tcPr>
            <w:tcW w:w="162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2009</w:t>
            </w:r>
          </w:p>
        </w:tc>
      </w:tr>
      <w:tr w:rsidR="001862D0" w:rsidRPr="001862D0" w:rsidTr="00C03920">
        <w:trPr>
          <w:trHeight w:val="290"/>
        </w:trPr>
        <w:tc>
          <w:tcPr>
            <w:tcW w:w="1708"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rPr>
                <w:rFonts w:ascii="Times New Roman" w:hAnsi="Times New Roman" w:cs="Times New Roman"/>
                <w:color w:val="000000"/>
                <w:sz w:val="20"/>
                <w:szCs w:val="20"/>
              </w:rPr>
            </w:pPr>
            <w:r w:rsidRPr="001862D0">
              <w:rPr>
                <w:rFonts w:ascii="Times New Roman" w:hAnsi="Times New Roman" w:cs="Times New Roman"/>
                <w:color w:val="000000"/>
                <w:sz w:val="20"/>
                <w:szCs w:val="20"/>
              </w:rPr>
              <w:t>Catherine Fontana</w:t>
            </w:r>
          </w:p>
        </w:tc>
        <w:tc>
          <w:tcPr>
            <w:tcW w:w="6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2008</w:t>
            </w:r>
          </w:p>
        </w:tc>
        <w:tc>
          <w:tcPr>
            <w:tcW w:w="5850" w:type="dxa"/>
            <w:tcBorders>
              <w:top w:val="single" w:sz="6" w:space="0" w:color="auto"/>
              <w:left w:val="single" w:sz="6" w:space="0" w:color="auto"/>
              <w:bottom w:val="single" w:sz="6" w:space="0" w:color="auto"/>
              <w:right w:val="single" w:sz="6" w:space="0" w:color="auto"/>
            </w:tcBorders>
          </w:tcPr>
          <w:p w:rsidR="001862D0" w:rsidRPr="001862D0" w:rsidRDefault="001862D0" w:rsidP="00495142">
            <w:pPr>
              <w:autoSpaceDE w:val="0"/>
              <w:autoSpaceDN w:val="0"/>
              <w:adjustRightInd w:val="0"/>
              <w:spacing w:after="0" w:line="240" w:lineRule="auto"/>
              <w:rPr>
                <w:rFonts w:ascii="Times New Roman" w:hAnsi="Times New Roman" w:cs="Times New Roman"/>
                <w:color w:val="000000"/>
                <w:sz w:val="20"/>
                <w:szCs w:val="20"/>
              </w:rPr>
            </w:pPr>
            <w:r w:rsidRPr="001862D0">
              <w:rPr>
                <w:rFonts w:ascii="Times New Roman" w:hAnsi="Times New Roman" w:cs="Times New Roman"/>
                <w:color w:val="000000"/>
                <w:sz w:val="20"/>
                <w:szCs w:val="20"/>
              </w:rPr>
              <w:t xml:space="preserve">MSc Env. Science, Trinity College , Dublin; Enrolled PhD </w:t>
            </w:r>
            <w:r w:rsidR="00495142">
              <w:rPr>
                <w:rFonts w:ascii="Times New Roman" w:hAnsi="Times New Roman" w:cs="Times New Roman"/>
                <w:color w:val="000000"/>
                <w:sz w:val="20"/>
                <w:szCs w:val="20"/>
              </w:rPr>
              <w:t>E</w:t>
            </w:r>
            <w:r w:rsidRPr="001862D0">
              <w:rPr>
                <w:rFonts w:ascii="Times New Roman" w:hAnsi="Times New Roman" w:cs="Times New Roman"/>
                <w:color w:val="000000"/>
                <w:sz w:val="20"/>
                <w:szCs w:val="20"/>
              </w:rPr>
              <w:t>nvironmental Microbiology, Yale</w:t>
            </w:r>
          </w:p>
        </w:tc>
        <w:tc>
          <w:tcPr>
            <w:tcW w:w="162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2009</w:t>
            </w:r>
          </w:p>
        </w:tc>
      </w:tr>
      <w:tr w:rsidR="001862D0" w:rsidRPr="001862D0" w:rsidTr="00C03920">
        <w:trPr>
          <w:trHeight w:val="290"/>
        </w:trPr>
        <w:tc>
          <w:tcPr>
            <w:tcW w:w="1708"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rPr>
                <w:rFonts w:ascii="Times New Roman" w:hAnsi="Times New Roman" w:cs="Times New Roman"/>
                <w:color w:val="000000"/>
                <w:sz w:val="20"/>
                <w:szCs w:val="20"/>
              </w:rPr>
            </w:pPr>
            <w:r w:rsidRPr="001862D0">
              <w:rPr>
                <w:rFonts w:ascii="Times New Roman" w:hAnsi="Times New Roman" w:cs="Times New Roman"/>
                <w:color w:val="000000"/>
                <w:sz w:val="20"/>
                <w:szCs w:val="20"/>
              </w:rPr>
              <w:t>Catherine Game</w:t>
            </w:r>
          </w:p>
        </w:tc>
        <w:tc>
          <w:tcPr>
            <w:tcW w:w="6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2008</w:t>
            </w:r>
          </w:p>
        </w:tc>
        <w:tc>
          <w:tcPr>
            <w:tcW w:w="58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rPr>
                <w:rFonts w:ascii="Times New Roman" w:hAnsi="Times New Roman" w:cs="Times New Roman"/>
                <w:color w:val="000000"/>
                <w:sz w:val="20"/>
                <w:szCs w:val="20"/>
              </w:rPr>
            </w:pPr>
            <w:r w:rsidRPr="001862D0">
              <w:rPr>
                <w:rFonts w:ascii="Times New Roman" w:hAnsi="Times New Roman" w:cs="Times New Roman"/>
                <w:color w:val="000000"/>
                <w:sz w:val="20"/>
                <w:szCs w:val="20"/>
              </w:rPr>
              <w:t>Completing masters at U. Michigan, school of Natural resources</w:t>
            </w:r>
          </w:p>
        </w:tc>
        <w:tc>
          <w:tcPr>
            <w:tcW w:w="162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2009</w:t>
            </w:r>
          </w:p>
        </w:tc>
      </w:tr>
      <w:tr w:rsidR="001862D0" w:rsidRPr="001862D0" w:rsidTr="00C03920">
        <w:trPr>
          <w:trHeight w:val="276"/>
        </w:trPr>
        <w:tc>
          <w:tcPr>
            <w:tcW w:w="1708"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rPr>
                <w:rFonts w:ascii="Times New Roman" w:hAnsi="Times New Roman" w:cs="Times New Roman"/>
                <w:color w:val="000000"/>
                <w:sz w:val="20"/>
                <w:szCs w:val="20"/>
              </w:rPr>
            </w:pPr>
            <w:r w:rsidRPr="001862D0">
              <w:rPr>
                <w:rFonts w:ascii="Times New Roman" w:hAnsi="Times New Roman" w:cs="Times New Roman"/>
                <w:color w:val="000000"/>
                <w:sz w:val="20"/>
                <w:szCs w:val="20"/>
              </w:rPr>
              <w:t>John Cawood</w:t>
            </w:r>
          </w:p>
        </w:tc>
        <w:tc>
          <w:tcPr>
            <w:tcW w:w="6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2008</w:t>
            </w:r>
          </w:p>
        </w:tc>
        <w:tc>
          <w:tcPr>
            <w:tcW w:w="58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rPr>
                <w:rFonts w:ascii="Times New Roman" w:hAnsi="Times New Roman" w:cs="Times New Roman"/>
                <w:color w:val="000000"/>
                <w:sz w:val="20"/>
                <w:szCs w:val="20"/>
              </w:rPr>
            </w:pPr>
            <w:r w:rsidRPr="001862D0">
              <w:rPr>
                <w:rFonts w:ascii="Times New Roman" w:hAnsi="Times New Roman" w:cs="Times New Roman"/>
                <w:color w:val="000000"/>
                <w:sz w:val="20"/>
                <w:szCs w:val="20"/>
              </w:rPr>
              <w:t>Completing masters at U. Michigan, school of Natural resources</w:t>
            </w:r>
          </w:p>
        </w:tc>
        <w:tc>
          <w:tcPr>
            <w:tcW w:w="162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2009</w:t>
            </w:r>
          </w:p>
        </w:tc>
      </w:tr>
      <w:tr w:rsidR="001862D0" w:rsidRPr="001862D0" w:rsidTr="00C03920">
        <w:trPr>
          <w:trHeight w:val="290"/>
        </w:trPr>
        <w:tc>
          <w:tcPr>
            <w:tcW w:w="1708"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rPr>
                <w:rFonts w:ascii="Times New Roman" w:hAnsi="Times New Roman" w:cs="Times New Roman"/>
                <w:color w:val="000000"/>
                <w:sz w:val="20"/>
                <w:szCs w:val="20"/>
              </w:rPr>
            </w:pPr>
            <w:r w:rsidRPr="001862D0">
              <w:rPr>
                <w:rFonts w:ascii="Times New Roman" w:hAnsi="Times New Roman" w:cs="Times New Roman"/>
                <w:color w:val="000000"/>
                <w:sz w:val="20"/>
                <w:szCs w:val="20"/>
              </w:rPr>
              <w:t>Michael Eggleston</w:t>
            </w:r>
          </w:p>
        </w:tc>
        <w:tc>
          <w:tcPr>
            <w:tcW w:w="6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2008</w:t>
            </w:r>
          </w:p>
        </w:tc>
        <w:tc>
          <w:tcPr>
            <w:tcW w:w="58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rPr>
                <w:rFonts w:ascii="Times New Roman" w:hAnsi="Times New Roman" w:cs="Times New Roman"/>
                <w:color w:val="000000"/>
                <w:sz w:val="20"/>
                <w:szCs w:val="20"/>
              </w:rPr>
            </w:pPr>
            <w:r w:rsidRPr="001862D0">
              <w:rPr>
                <w:rFonts w:ascii="Times New Roman" w:hAnsi="Times New Roman" w:cs="Times New Roman"/>
                <w:color w:val="000000"/>
                <w:sz w:val="20"/>
                <w:szCs w:val="20"/>
              </w:rPr>
              <w:t>Completing masters at U. Michigan, school of Natural resources</w:t>
            </w:r>
          </w:p>
        </w:tc>
        <w:tc>
          <w:tcPr>
            <w:tcW w:w="162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2009</w:t>
            </w:r>
          </w:p>
        </w:tc>
      </w:tr>
      <w:tr w:rsidR="001862D0" w:rsidRPr="001862D0" w:rsidTr="00C03920">
        <w:trPr>
          <w:trHeight w:val="290"/>
        </w:trPr>
        <w:tc>
          <w:tcPr>
            <w:tcW w:w="1708"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rPr>
                <w:rFonts w:ascii="Times New Roman" w:hAnsi="Times New Roman" w:cs="Times New Roman"/>
                <w:color w:val="000000"/>
                <w:sz w:val="20"/>
                <w:szCs w:val="20"/>
              </w:rPr>
            </w:pPr>
            <w:r w:rsidRPr="001862D0">
              <w:rPr>
                <w:rFonts w:ascii="Times New Roman" w:hAnsi="Times New Roman" w:cs="Times New Roman"/>
                <w:color w:val="000000"/>
                <w:sz w:val="20"/>
                <w:szCs w:val="20"/>
              </w:rPr>
              <w:t xml:space="preserve">Paul Gehras </w:t>
            </w:r>
          </w:p>
        </w:tc>
        <w:tc>
          <w:tcPr>
            <w:tcW w:w="6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2008</w:t>
            </w:r>
          </w:p>
        </w:tc>
        <w:tc>
          <w:tcPr>
            <w:tcW w:w="585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rPr>
                <w:rFonts w:ascii="Times New Roman" w:hAnsi="Times New Roman" w:cs="Times New Roman"/>
                <w:color w:val="000000"/>
                <w:sz w:val="20"/>
                <w:szCs w:val="20"/>
              </w:rPr>
            </w:pPr>
            <w:r w:rsidRPr="001862D0">
              <w:rPr>
                <w:rFonts w:ascii="Times New Roman" w:hAnsi="Times New Roman" w:cs="Times New Roman"/>
                <w:color w:val="000000"/>
                <w:sz w:val="20"/>
                <w:szCs w:val="20"/>
              </w:rPr>
              <w:t>MS</w:t>
            </w:r>
            <w:r>
              <w:rPr>
                <w:rFonts w:ascii="Times New Roman" w:hAnsi="Times New Roman" w:cs="Times New Roman"/>
                <w:color w:val="000000"/>
                <w:sz w:val="20"/>
                <w:szCs w:val="20"/>
              </w:rPr>
              <w:t>c, London School of Economics, E</w:t>
            </w:r>
            <w:r w:rsidRPr="001862D0">
              <w:rPr>
                <w:rFonts w:ascii="Times New Roman" w:hAnsi="Times New Roman" w:cs="Times New Roman"/>
                <w:color w:val="000000"/>
                <w:sz w:val="20"/>
                <w:szCs w:val="20"/>
              </w:rPr>
              <w:t xml:space="preserve">nvironmental Policy and Regulation, </w:t>
            </w:r>
            <w:r>
              <w:rPr>
                <w:rFonts w:ascii="Times New Roman" w:hAnsi="Times New Roman" w:cs="Times New Roman"/>
                <w:color w:val="000000"/>
                <w:sz w:val="20"/>
                <w:szCs w:val="20"/>
              </w:rPr>
              <w:t xml:space="preserve">presently </w:t>
            </w:r>
            <w:r w:rsidRPr="001862D0">
              <w:rPr>
                <w:rFonts w:ascii="Times New Roman" w:hAnsi="Times New Roman" w:cs="Times New Roman"/>
                <w:color w:val="000000"/>
                <w:sz w:val="20"/>
                <w:szCs w:val="20"/>
              </w:rPr>
              <w:t>Sustainable Transport Executive, the Means. UK.</w:t>
            </w:r>
          </w:p>
        </w:tc>
        <w:tc>
          <w:tcPr>
            <w:tcW w:w="1620" w:type="dxa"/>
            <w:tcBorders>
              <w:top w:val="single" w:sz="6" w:space="0" w:color="auto"/>
              <w:left w:val="single" w:sz="6" w:space="0" w:color="auto"/>
              <w:bottom w:val="single" w:sz="6" w:space="0" w:color="auto"/>
              <w:right w:val="single" w:sz="6" w:space="0" w:color="auto"/>
            </w:tcBorders>
          </w:tcPr>
          <w:p w:rsidR="001862D0" w:rsidRPr="001862D0" w:rsidRDefault="001862D0" w:rsidP="001862D0">
            <w:pPr>
              <w:autoSpaceDE w:val="0"/>
              <w:autoSpaceDN w:val="0"/>
              <w:adjustRightInd w:val="0"/>
              <w:spacing w:after="0" w:line="240" w:lineRule="auto"/>
              <w:jc w:val="right"/>
              <w:rPr>
                <w:rFonts w:ascii="Times New Roman" w:hAnsi="Times New Roman" w:cs="Times New Roman"/>
                <w:color w:val="000000"/>
                <w:sz w:val="20"/>
                <w:szCs w:val="20"/>
              </w:rPr>
            </w:pPr>
            <w:r w:rsidRPr="001862D0">
              <w:rPr>
                <w:rFonts w:ascii="Times New Roman" w:hAnsi="Times New Roman" w:cs="Times New Roman"/>
                <w:color w:val="000000"/>
                <w:sz w:val="20"/>
                <w:szCs w:val="20"/>
              </w:rPr>
              <w:t>2009</w:t>
            </w:r>
          </w:p>
        </w:tc>
      </w:tr>
    </w:tbl>
    <w:p w:rsidR="00C26BF6" w:rsidRDefault="00C26BF6" w:rsidP="00C26BF6">
      <w:pPr>
        <w:spacing w:after="0" w:line="240" w:lineRule="auto"/>
        <w:rPr>
          <w:rFonts w:ascii="Times New Roman" w:hAnsi="Times New Roman" w:cs="Times New Roman"/>
          <w:sz w:val="24"/>
          <w:szCs w:val="24"/>
        </w:rPr>
      </w:pPr>
    </w:p>
    <w:p w:rsidR="00C26BF6" w:rsidRPr="003A30B9" w:rsidRDefault="00C26BF6" w:rsidP="00C26BF6">
      <w:pPr>
        <w:spacing w:after="0" w:line="240" w:lineRule="auto"/>
        <w:rPr>
          <w:rFonts w:ascii="Times New Roman" w:hAnsi="Times New Roman" w:cs="Times New Roman"/>
          <w:sz w:val="24"/>
          <w:szCs w:val="24"/>
        </w:rPr>
      </w:pPr>
    </w:p>
    <w:p w:rsidR="00036F8C" w:rsidRDefault="00A96E3B" w:rsidP="00AF179D">
      <w:pPr>
        <w:rPr>
          <w:rFonts w:ascii="Times New Roman" w:hAnsi="Times New Roman" w:cs="Times New Roman"/>
          <w:color w:val="000000"/>
          <w:sz w:val="24"/>
          <w:szCs w:val="24"/>
        </w:rPr>
      </w:pPr>
      <w:r>
        <w:rPr>
          <w:rFonts w:ascii="Times New Roman" w:hAnsi="Times New Roman" w:cs="Times New Roman"/>
          <w:color w:val="000000"/>
          <w:sz w:val="24"/>
          <w:szCs w:val="24"/>
        </w:rPr>
        <w:t xml:space="preserve">In summary, the program appears to be functioning as promised, and our graduates are developing careers related to the environment.  It is no surprise that </w:t>
      </w:r>
      <w:r w:rsidR="005B716C">
        <w:rPr>
          <w:rFonts w:ascii="Times New Roman" w:hAnsi="Times New Roman" w:cs="Times New Roman"/>
          <w:color w:val="000000"/>
          <w:sz w:val="24"/>
          <w:szCs w:val="24"/>
        </w:rPr>
        <w:t xml:space="preserve">the courses and advising in the students’ major play a central role in their choices of careers, as over half of our E-Science students progress on to graduate school in the field of their major.  </w:t>
      </w:r>
      <w:r w:rsidR="009265D1">
        <w:rPr>
          <w:rFonts w:ascii="Times New Roman" w:hAnsi="Times New Roman" w:cs="Times New Roman"/>
          <w:color w:val="000000"/>
          <w:sz w:val="24"/>
          <w:szCs w:val="24"/>
        </w:rPr>
        <w:t>In fact, t</w:t>
      </w:r>
      <w:r w:rsidR="005B716C">
        <w:rPr>
          <w:rFonts w:ascii="Times New Roman" w:hAnsi="Times New Roman" w:cs="Times New Roman"/>
          <w:color w:val="000000"/>
          <w:sz w:val="24"/>
          <w:szCs w:val="24"/>
        </w:rPr>
        <w:t>he most common cause of E-Science students not completing our program is their decision to focus entirely on their majors.  As many of these students go on to successful careers, we do not see this as a problem.</w:t>
      </w:r>
      <w:r w:rsidR="005B716C" w:rsidRPr="005B716C">
        <w:rPr>
          <w:rFonts w:ascii="Times New Roman" w:hAnsi="Times New Roman" w:cs="Times New Roman"/>
          <w:color w:val="000000"/>
          <w:sz w:val="24"/>
          <w:szCs w:val="24"/>
        </w:rPr>
        <w:t xml:space="preserve"> </w:t>
      </w:r>
      <w:r w:rsidR="005B716C">
        <w:rPr>
          <w:rFonts w:ascii="Times New Roman" w:hAnsi="Times New Roman" w:cs="Times New Roman"/>
          <w:color w:val="000000"/>
          <w:sz w:val="24"/>
          <w:szCs w:val="24"/>
        </w:rPr>
        <w:t xml:space="preserve">The center’s programs do appear to play an important supporting role for many students, and a primary role for some.  </w:t>
      </w:r>
    </w:p>
    <w:p w:rsidR="00AF179D" w:rsidRDefault="00AF179D" w:rsidP="00AF179D">
      <w:pPr>
        <w:rPr>
          <w:rFonts w:ascii="Times New Roman" w:hAnsi="Times New Roman" w:cs="Times New Roman"/>
          <w:color w:val="000000"/>
          <w:sz w:val="24"/>
          <w:szCs w:val="24"/>
        </w:rPr>
      </w:pPr>
    </w:p>
    <w:p w:rsidR="00AF179D" w:rsidRDefault="00AF179D" w:rsidP="00AF179D">
      <w:pPr>
        <w:rPr>
          <w:rFonts w:ascii="Times New Roman" w:hAnsi="Times New Roman" w:cs="Times New Roman"/>
          <w:b/>
          <w:color w:val="000000"/>
          <w:sz w:val="24"/>
          <w:szCs w:val="24"/>
        </w:rPr>
      </w:pPr>
      <w:r>
        <w:rPr>
          <w:rFonts w:ascii="Times New Roman" w:hAnsi="Times New Roman" w:cs="Times New Roman"/>
          <w:b/>
          <w:color w:val="000000"/>
          <w:sz w:val="24"/>
          <w:szCs w:val="24"/>
        </w:rPr>
        <w:t>Goal 2</w:t>
      </w:r>
      <w:r w:rsidR="000247BA">
        <w:rPr>
          <w:rFonts w:ascii="Times New Roman" w:hAnsi="Times New Roman" w:cs="Times New Roman"/>
          <w:b/>
          <w:color w:val="000000"/>
          <w:sz w:val="24"/>
          <w:szCs w:val="24"/>
        </w:rPr>
        <w:t>a</w:t>
      </w:r>
      <w:r>
        <w:rPr>
          <w:rFonts w:ascii="Times New Roman" w:hAnsi="Times New Roman" w:cs="Times New Roman"/>
          <w:b/>
          <w:color w:val="000000"/>
          <w:sz w:val="24"/>
          <w:szCs w:val="24"/>
        </w:rPr>
        <w:t xml:space="preserve"> Depth of Knowledge</w:t>
      </w:r>
    </w:p>
    <w:p w:rsidR="00A64F2B" w:rsidRDefault="00AF179D" w:rsidP="00AF179D">
      <w:pPr>
        <w:rPr>
          <w:rFonts w:ascii="Times New Roman" w:hAnsi="Times New Roman" w:cs="Times New Roman"/>
          <w:color w:val="000000"/>
          <w:sz w:val="24"/>
          <w:szCs w:val="24"/>
        </w:rPr>
      </w:pPr>
      <w:r>
        <w:rPr>
          <w:rFonts w:ascii="Times New Roman" w:hAnsi="Times New Roman" w:cs="Times New Roman"/>
          <w:color w:val="000000"/>
          <w:sz w:val="24"/>
          <w:szCs w:val="24"/>
        </w:rPr>
        <w:t>Because the career paths of our students are so varied</w:t>
      </w:r>
      <w:r w:rsidR="009265D1">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there is not a standard curriculum in the concentrations.  Rather, the</w:t>
      </w:r>
      <w:r w:rsidR="000247BA">
        <w:rPr>
          <w:rFonts w:ascii="Times New Roman" w:hAnsi="Times New Roman" w:cs="Times New Roman"/>
          <w:color w:val="000000"/>
          <w:sz w:val="24"/>
          <w:szCs w:val="24"/>
        </w:rPr>
        <w:t xml:space="preserve"> concentrations</w:t>
      </w:r>
      <w:r>
        <w:rPr>
          <w:rFonts w:ascii="Times New Roman" w:hAnsi="Times New Roman" w:cs="Times New Roman"/>
          <w:color w:val="000000"/>
          <w:sz w:val="24"/>
          <w:szCs w:val="24"/>
        </w:rPr>
        <w:t xml:space="preserve"> should be viewed as menus of courses, from which students chose appropriate sets of classes for their evolving career plans.  This makes testing a specific knowledge base from the entire concentration impractical.  ENVN 201 and 220 are the two classes devoted exclusively to students in the program.  ENVN 220 has not been offered since Jahn Hakes resigned (it is scheduled for next year), so we have not be</w:t>
      </w:r>
      <w:r w:rsidR="000247BA">
        <w:rPr>
          <w:rFonts w:ascii="Times New Roman" w:hAnsi="Times New Roman" w:cs="Times New Roman"/>
          <w:color w:val="000000"/>
          <w:sz w:val="24"/>
          <w:szCs w:val="24"/>
        </w:rPr>
        <w:t>e</w:t>
      </w:r>
      <w:r>
        <w:rPr>
          <w:rFonts w:ascii="Times New Roman" w:hAnsi="Times New Roman" w:cs="Times New Roman"/>
          <w:color w:val="000000"/>
          <w:sz w:val="24"/>
          <w:szCs w:val="24"/>
        </w:rPr>
        <w:t xml:space="preserve">n able to assess it.  ENVN 201 serves as a means of illustrating the interdisciplinary nature of environmental issues by presenting a series of case studies in the area we visit.  </w:t>
      </w:r>
      <w:r w:rsidR="000247BA">
        <w:rPr>
          <w:rFonts w:ascii="Times New Roman" w:hAnsi="Times New Roman" w:cs="Times New Roman"/>
          <w:color w:val="000000"/>
          <w:sz w:val="24"/>
          <w:szCs w:val="24"/>
        </w:rPr>
        <w:t xml:space="preserve">Assessment of this course is discussed below, under interdisciplinary perspective.  </w:t>
      </w:r>
      <w:r w:rsidR="00A64F2B">
        <w:rPr>
          <w:rFonts w:ascii="Times New Roman" w:hAnsi="Times New Roman" w:cs="Times New Roman"/>
          <w:color w:val="000000"/>
          <w:sz w:val="24"/>
          <w:szCs w:val="24"/>
        </w:rPr>
        <w:t>M</w:t>
      </w:r>
      <w:r w:rsidR="000247BA">
        <w:rPr>
          <w:rFonts w:ascii="Times New Roman" w:hAnsi="Times New Roman" w:cs="Times New Roman"/>
          <w:color w:val="000000"/>
          <w:sz w:val="24"/>
          <w:szCs w:val="24"/>
        </w:rPr>
        <w:t xml:space="preserve">uch of the depth of knowledge comes from courses in the major and concentration that are administered by other academic </w:t>
      </w:r>
      <w:r w:rsidR="009265D1">
        <w:rPr>
          <w:rFonts w:ascii="Times New Roman" w:hAnsi="Times New Roman" w:cs="Times New Roman"/>
          <w:color w:val="000000"/>
          <w:sz w:val="24"/>
          <w:szCs w:val="24"/>
        </w:rPr>
        <w:t xml:space="preserve">department.  </w:t>
      </w:r>
      <w:r w:rsidR="00A64F2B">
        <w:rPr>
          <w:rFonts w:ascii="Times New Roman" w:hAnsi="Times New Roman" w:cs="Times New Roman"/>
          <w:color w:val="000000"/>
          <w:sz w:val="24"/>
          <w:szCs w:val="24"/>
        </w:rPr>
        <w:t xml:space="preserve">Our survey </w:t>
      </w:r>
      <w:r w:rsidR="00A64F2B">
        <w:rPr>
          <w:rFonts w:ascii="Times New Roman" w:hAnsi="Times New Roman" w:cs="Times New Roman"/>
          <w:color w:val="000000"/>
          <w:sz w:val="24"/>
          <w:szCs w:val="24"/>
        </w:rPr>
        <w:lastRenderedPageBreak/>
        <w:t xml:space="preserve">indicated that students perceive that career specific skills derive primarily from their majors, secondarily from their concentration courses (Table 2, appended survey summary).  Unsatisfactory as this is, at present we have to rely on the assessment of these courses by the Departments offering them and trust that they are meeting or working toward the stated </w:t>
      </w:r>
      <w:r w:rsidR="007F4E44">
        <w:rPr>
          <w:rFonts w:ascii="Times New Roman" w:hAnsi="Times New Roman" w:cs="Times New Roman"/>
          <w:color w:val="000000"/>
          <w:sz w:val="24"/>
          <w:szCs w:val="24"/>
        </w:rPr>
        <w:t xml:space="preserve">course </w:t>
      </w:r>
      <w:r w:rsidR="00A64F2B">
        <w:rPr>
          <w:rFonts w:ascii="Times New Roman" w:hAnsi="Times New Roman" w:cs="Times New Roman"/>
          <w:color w:val="000000"/>
          <w:sz w:val="24"/>
          <w:szCs w:val="24"/>
        </w:rPr>
        <w:t xml:space="preserve">goals.  </w:t>
      </w:r>
    </w:p>
    <w:p w:rsidR="00AF179D" w:rsidRDefault="00AF179D" w:rsidP="00AF179D">
      <w:pPr>
        <w:rPr>
          <w:rFonts w:ascii="Times New Roman" w:hAnsi="Times New Roman" w:cs="Times New Roman"/>
          <w:color w:val="000000"/>
          <w:sz w:val="24"/>
          <w:szCs w:val="24"/>
        </w:rPr>
      </w:pPr>
      <w:r>
        <w:rPr>
          <w:rFonts w:ascii="Times New Roman" w:hAnsi="Times New Roman" w:cs="Times New Roman"/>
          <w:color w:val="000000"/>
          <w:sz w:val="24"/>
          <w:szCs w:val="24"/>
        </w:rPr>
        <w:t xml:space="preserve">We do </w:t>
      </w:r>
      <w:r w:rsidR="000247BA">
        <w:rPr>
          <w:rFonts w:ascii="Times New Roman" w:hAnsi="Times New Roman" w:cs="Times New Roman"/>
          <w:color w:val="000000"/>
          <w:sz w:val="24"/>
          <w:szCs w:val="24"/>
        </w:rPr>
        <w:t xml:space="preserve">track </w:t>
      </w:r>
      <w:r>
        <w:rPr>
          <w:rFonts w:ascii="Times New Roman" w:hAnsi="Times New Roman" w:cs="Times New Roman"/>
          <w:color w:val="000000"/>
          <w:sz w:val="24"/>
          <w:szCs w:val="24"/>
        </w:rPr>
        <w:t>the acceptance rate of students into graduate programs (see table 3 above)</w:t>
      </w:r>
      <w:r w:rsidR="000247BA">
        <w:rPr>
          <w:rFonts w:ascii="Times New Roman" w:hAnsi="Times New Roman" w:cs="Times New Roman"/>
          <w:color w:val="000000"/>
          <w:sz w:val="24"/>
          <w:szCs w:val="24"/>
        </w:rPr>
        <w:t xml:space="preserve"> and attempt to follow their careers</w:t>
      </w:r>
      <w:r>
        <w:rPr>
          <w:rFonts w:ascii="Times New Roman" w:hAnsi="Times New Roman" w:cs="Times New Roman"/>
          <w:color w:val="000000"/>
          <w:sz w:val="24"/>
          <w:szCs w:val="24"/>
        </w:rPr>
        <w:t xml:space="preserve"> as indirect evidence that students  </w:t>
      </w:r>
      <w:r w:rsidR="000247BA">
        <w:rPr>
          <w:rFonts w:ascii="Times New Roman" w:hAnsi="Times New Roman" w:cs="Times New Roman"/>
          <w:color w:val="000000"/>
          <w:sz w:val="24"/>
          <w:szCs w:val="24"/>
        </w:rPr>
        <w:t>have an appropriate depth of knowledge, and all of our evidence is that students are adequately prepared.  For example, students who enrolled in U. of Michigan’s School of Natural Resources reported that they were more broadly and thus better prepared for that program than their peers in their entering class.  They specifically cited ENVN 201 and 220 as the reasons for this.</w:t>
      </w:r>
    </w:p>
    <w:p w:rsidR="000247BA" w:rsidRDefault="000247BA" w:rsidP="00AF179D">
      <w:pPr>
        <w:rPr>
          <w:rFonts w:ascii="Times New Roman" w:hAnsi="Times New Roman" w:cs="Times New Roman"/>
          <w:b/>
          <w:color w:val="000000"/>
          <w:sz w:val="24"/>
          <w:szCs w:val="24"/>
        </w:rPr>
      </w:pPr>
      <w:r w:rsidRPr="000247BA">
        <w:rPr>
          <w:rFonts w:ascii="Times New Roman" w:hAnsi="Times New Roman" w:cs="Times New Roman"/>
          <w:b/>
          <w:color w:val="000000"/>
          <w:sz w:val="24"/>
          <w:szCs w:val="24"/>
        </w:rPr>
        <w:t>Goal 2b Interdisciplinary Perspective</w:t>
      </w:r>
    </w:p>
    <w:p w:rsidR="00A64F2B" w:rsidRDefault="00A64F2B" w:rsidP="00AF179D">
      <w:pPr>
        <w:rPr>
          <w:rFonts w:ascii="Times New Roman" w:hAnsi="Times New Roman" w:cs="Times New Roman"/>
          <w:color w:val="000000"/>
          <w:sz w:val="24"/>
          <w:szCs w:val="24"/>
        </w:rPr>
      </w:pPr>
      <w:r w:rsidRPr="00A64F2B">
        <w:rPr>
          <w:rFonts w:ascii="Times New Roman" w:hAnsi="Times New Roman" w:cs="Times New Roman"/>
          <w:color w:val="000000"/>
          <w:sz w:val="24"/>
          <w:szCs w:val="24"/>
        </w:rPr>
        <w:t xml:space="preserve">We have data on the </w:t>
      </w:r>
      <w:r>
        <w:rPr>
          <w:rFonts w:ascii="Times New Roman" w:hAnsi="Times New Roman" w:cs="Times New Roman"/>
          <w:color w:val="000000"/>
          <w:sz w:val="24"/>
          <w:szCs w:val="24"/>
        </w:rPr>
        <w:t>extent to which students gain an interdisciplinary perspective from both our survey and from students writing in ENVN 201.</w:t>
      </w:r>
    </w:p>
    <w:p w:rsidR="00A64F2B" w:rsidRDefault="00A64F2B" w:rsidP="00AF179D">
      <w:pPr>
        <w:rPr>
          <w:rFonts w:ascii="Times New Roman" w:hAnsi="Times New Roman" w:cs="Times New Roman"/>
          <w:color w:val="000000"/>
          <w:sz w:val="24"/>
          <w:szCs w:val="24"/>
        </w:rPr>
      </w:pPr>
      <w:r>
        <w:rPr>
          <w:rFonts w:ascii="Times New Roman" w:hAnsi="Times New Roman" w:cs="Times New Roman"/>
          <w:color w:val="000000"/>
          <w:sz w:val="24"/>
          <w:szCs w:val="24"/>
        </w:rPr>
        <w:t>On the survey</w:t>
      </w:r>
      <w:r w:rsidR="00A9283A">
        <w:rPr>
          <w:rFonts w:ascii="Times New Roman" w:hAnsi="Times New Roman" w:cs="Times New Roman"/>
          <w:color w:val="000000"/>
          <w:sz w:val="24"/>
          <w:szCs w:val="24"/>
        </w:rPr>
        <w:t xml:space="preserve"> (table 2 in attached summary)</w:t>
      </w:r>
      <w:r>
        <w:rPr>
          <w:rFonts w:ascii="Times New Roman" w:hAnsi="Times New Roman" w:cs="Times New Roman"/>
          <w:color w:val="000000"/>
          <w:sz w:val="24"/>
          <w:szCs w:val="24"/>
        </w:rPr>
        <w:t xml:space="preserve">, </w:t>
      </w:r>
      <w:r w:rsidR="00A9283A">
        <w:rPr>
          <w:rFonts w:ascii="Times New Roman" w:hAnsi="Times New Roman" w:cs="Times New Roman"/>
          <w:color w:val="000000"/>
          <w:sz w:val="24"/>
          <w:szCs w:val="24"/>
        </w:rPr>
        <w:t>m</w:t>
      </w:r>
      <w:r w:rsidR="000453D4">
        <w:rPr>
          <w:rFonts w:ascii="Times New Roman" w:hAnsi="Times New Roman" w:cs="Times New Roman"/>
          <w:color w:val="000000"/>
          <w:sz w:val="24"/>
          <w:szCs w:val="24"/>
        </w:rPr>
        <w:t xml:space="preserve">ajor courses, concentration courses, Concentration advising, ENVN 102, ENVN 201, CSE seminar, internships and CSE projects were all ranked </w:t>
      </w:r>
      <w:r w:rsidR="00A9283A">
        <w:rPr>
          <w:rFonts w:ascii="Times New Roman" w:hAnsi="Times New Roman" w:cs="Times New Roman"/>
          <w:color w:val="000000"/>
          <w:sz w:val="24"/>
          <w:szCs w:val="24"/>
        </w:rPr>
        <w:t xml:space="preserve">by students </w:t>
      </w:r>
      <w:r w:rsidR="000453D4">
        <w:rPr>
          <w:rFonts w:ascii="Times New Roman" w:hAnsi="Times New Roman" w:cs="Times New Roman"/>
          <w:color w:val="000000"/>
          <w:sz w:val="24"/>
          <w:szCs w:val="24"/>
        </w:rPr>
        <w:t>as important or very important in developing and interdisciplinary perspective</w:t>
      </w:r>
      <w:r w:rsidR="00A9283A">
        <w:rPr>
          <w:rFonts w:ascii="Times New Roman" w:hAnsi="Times New Roman" w:cs="Times New Roman"/>
          <w:color w:val="000000"/>
          <w:sz w:val="24"/>
          <w:szCs w:val="24"/>
        </w:rPr>
        <w:t>.</w:t>
      </w:r>
    </w:p>
    <w:p w:rsidR="00A9283A" w:rsidRDefault="00A9283A" w:rsidP="00B5573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On the trip we had three themes, forest management, food (agriculture and restaurant business, and land use (urban and coastal).  In their final essays, students were asked to discuss these themes from the perspective of the problems we saw, the practices suggested to address the problems, the policies that encourage these practices, the politics that affect implementation of the practices, and the values that underpin both the politics and the perception that the issue is in fact a problem.  Essays were assessed to see the extent to which each student saw the trip in this holistic way.  A summary of this assessment is presented in table </w:t>
      </w:r>
      <w:r w:rsidR="00B55730">
        <w:rPr>
          <w:rFonts w:ascii="Times New Roman" w:hAnsi="Times New Roman" w:cs="Times New Roman"/>
          <w:color w:val="000000"/>
          <w:sz w:val="24"/>
          <w:szCs w:val="24"/>
        </w:rPr>
        <w:t>4</w:t>
      </w:r>
      <w:r>
        <w:rPr>
          <w:rFonts w:ascii="Times New Roman" w:hAnsi="Times New Roman" w:cs="Times New Roman"/>
          <w:color w:val="000000"/>
          <w:sz w:val="24"/>
          <w:szCs w:val="24"/>
        </w:rPr>
        <w:t>.</w:t>
      </w:r>
    </w:p>
    <w:p w:rsidR="007F4E44" w:rsidRDefault="007F4E44" w:rsidP="007F4E44">
      <w:pPr>
        <w:rPr>
          <w:rFonts w:ascii="Times New Roman" w:hAnsi="Times New Roman" w:cs="Times New Roman"/>
          <w:color w:val="000000"/>
          <w:sz w:val="24"/>
          <w:szCs w:val="24"/>
        </w:rPr>
      </w:pPr>
      <w:r>
        <w:rPr>
          <w:rFonts w:ascii="Times New Roman" w:hAnsi="Times New Roman" w:cs="Times New Roman"/>
          <w:color w:val="000000"/>
          <w:sz w:val="24"/>
          <w:szCs w:val="24"/>
        </w:rPr>
        <w:t>Biomimicry is often a fruitful approach to a wide range of issues.  As an exercise in critical thinking and applying an interdisciplinary approach to problems, students were asked, as an extra credit option, to suggest lessons that we learned about the ecological functioning of old growth forests that could be applied to an understanding of the social and economic functioning of an urban area.  Is there an urban analog of an old growth forest?  Is it a desirable model?</w:t>
      </w:r>
    </w:p>
    <w:p w:rsidR="007F4E44" w:rsidRDefault="007F4E44" w:rsidP="007F4E44">
      <w:pPr>
        <w:rPr>
          <w:rFonts w:ascii="Times New Roman" w:hAnsi="Times New Roman" w:cs="Times New Roman"/>
          <w:color w:val="000000"/>
          <w:sz w:val="24"/>
          <w:szCs w:val="24"/>
        </w:rPr>
      </w:pPr>
      <w:r>
        <w:rPr>
          <w:rFonts w:ascii="Times New Roman" w:hAnsi="Times New Roman" w:cs="Times New Roman"/>
          <w:color w:val="000000"/>
          <w:sz w:val="24"/>
          <w:szCs w:val="24"/>
        </w:rPr>
        <w:t>As with the students, this was intended as an “extra credit” assessment question…to see how many students would rise to the challenge of thinking in a novel way without forcing them to try.  Despite a time limit on getting the trip reports in, nearly two thirds of the students took a crack at the question, and over half of these wrote insightful or exceptional responses (table 4).</w:t>
      </w:r>
    </w:p>
    <w:p w:rsidR="008E79F2" w:rsidRDefault="008E79F2">
      <w:pPr>
        <w:rPr>
          <w:rFonts w:ascii="Times New Roman" w:hAnsi="Times New Roman" w:cs="Times New Roman"/>
          <w:i/>
          <w:color w:val="000000"/>
          <w:sz w:val="24"/>
          <w:szCs w:val="24"/>
        </w:rPr>
      </w:pPr>
      <w:r>
        <w:rPr>
          <w:rFonts w:ascii="Times New Roman" w:hAnsi="Times New Roman" w:cs="Times New Roman"/>
          <w:i/>
          <w:color w:val="000000"/>
          <w:sz w:val="24"/>
          <w:szCs w:val="24"/>
        </w:rPr>
        <w:br w:type="page"/>
      </w:r>
    </w:p>
    <w:p w:rsidR="00B55730" w:rsidRDefault="00B55730" w:rsidP="00B55730">
      <w:pPr>
        <w:jc w:val="center"/>
        <w:rPr>
          <w:rFonts w:ascii="Times New Roman" w:hAnsi="Times New Roman" w:cs="Times New Roman"/>
          <w:i/>
          <w:color w:val="000000"/>
          <w:sz w:val="24"/>
          <w:szCs w:val="24"/>
        </w:rPr>
      </w:pPr>
      <w:r w:rsidRPr="00B55730">
        <w:rPr>
          <w:rFonts w:ascii="Times New Roman" w:hAnsi="Times New Roman" w:cs="Times New Roman"/>
          <w:i/>
          <w:color w:val="000000"/>
          <w:sz w:val="24"/>
          <w:szCs w:val="24"/>
        </w:rPr>
        <w:lastRenderedPageBreak/>
        <w:t>Table 4</w:t>
      </w:r>
      <w:r>
        <w:rPr>
          <w:rFonts w:ascii="Times New Roman" w:hAnsi="Times New Roman" w:cs="Times New Roman"/>
          <w:i/>
          <w:color w:val="000000"/>
          <w:sz w:val="24"/>
          <w:szCs w:val="24"/>
        </w:rPr>
        <w:t xml:space="preserve"> Summary of students </w:t>
      </w:r>
      <w:r w:rsidR="008E79F2">
        <w:rPr>
          <w:rFonts w:ascii="Times New Roman" w:hAnsi="Times New Roman" w:cs="Times New Roman"/>
          <w:i/>
          <w:color w:val="000000"/>
          <w:sz w:val="24"/>
          <w:szCs w:val="24"/>
        </w:rPr>
        <w:t>interdisciplinary thinking</w:t>
      </w:r>
      <w:r>
        <w:rPr>
          <w:rFonts w:ascii="Times New Roman" w:hAnsi="Times New Roman" w:cs="Times New Roman"/>
          <w:i/>
          <w:color w:val="000000"/>
          <w:sz w:val="24"/>
          <w:szCs w:val="24"/>
        </w:rPr>
        <w:t xml:space="preserve"> in ENVN 201Spring 2010</w:t>
      </w:r>
    </w:p>
    <w:p w:rsidR="008E79F2" w:rsidRDefault="008E79F2" w:rsidP="00B55730">
      <w:pPr>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Columns 1-5</w:t>
      </w:r>
      <w:r w:rsidR="003960BD">
        <w:rPr>
          <w:rFonts w:ascii="Times New Roman" w:hAnsi="Times New Roman" w:cs="Times New Roman"/>
          <w:i/>
          <w:color w:val="000000"/>
          <w:sz w:val="24"/>
          <w:szCs w:val="24"/>
        </w:rPr>
        <w:t>Interdisciplinary understanding of trip themes</w:t>
      </w:r>
    </w:p>
    <w:p w:rsidR="00B55730" w:rsidRDefault="00B55730" w:rsidP="00B55730">
      <w:pPr>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0- no mention</w:t>
      </w:r>
    </w:p>
    <w:p w:rsidR="00B55730" w:rsidRDefault="00B55730" w:rsidP="00B55730">
      <w:pPr>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1- simplistic, no reference to trip or reading</w:t>
      </w:r>
    </w:p>
    <w:p w:rsidR="00B55730" w:rsidRDefault="00B55730" w:rsidP="00B55730">
      <w:pPr>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2-acceptable, some reference to trip or reading, </w:t>
      </w:r>
      <w:r w:rsidR="00CE0EB0">
        <w:rPr>
          <w:rFonts w:ascii="Times New Roman" w:hAnsi="Times New Roman" w:cs="Times New Roman"/>
          <w:i/>
          <w:color w:val="000000"/>
          <w:sz w:val="24"/>
          <w:szCs w:val="24"/>
        </w:rPr>
        <w:t>but lacking</w:t>
      </w:r>
      <w:r>
        <w:rPr>
          <w:rFonts w:ascii="Times New Roman" w:hAnsi="Times New Roman" w:cs="Times New Roman"/>
          <w:i/>
          <w:color w:val="000000"/>
          <w:sz w:val="24"/>
          <w:szCs w:val="24"/>
        </w:rPr>
        <w:t xml:space="preserve"> detail and abundant  insight</w:t>
      </w:r>
    </w:p>
    <w:p w:rsidR="00B55730" w:rsidRDefault="00B55730" w:rsidP="00B55730">
      <w:pPr>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3-insightful, abundant appropriate references to trip and reading, would instruct others</w:t>
      </w:r>
    </w:p>
    <w:p w:rsidR="00B55730" w:rsidRDefault="00B55730" w:rsidP="00B55730">
      <w:pPr>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4-integrative, strong evidence of critical thought</w:t>
      </w:r>
      <w:r w:rsidR="00CE0EB0">
        <w:rPr>
          <w:rFonts w:ascii="Times New Roman" w:hAnsi="Times New Roman" w:cs="Times New Roman"/>
          <w:i/>
          <w:color w:val="000000"/>
          <w:sz w:val="24"/>
          <w:szCs w:val="24"/>
        </w:rPr>
        <w:t>. R</w:t>
      </w:r>
      <w:r>
        <w:rPr>
          <w:rFonts w:ascii="Times New Roman" w:hAnsi="Times New Roman" w:cs="Times New Roman"/>
          <w:i/>
          <w:color w:val="000000"/>
          <w:sz w:val="24"/>
          <w:szCs w:val="24"/>
        </w:rPr>
        <w:t>references not only to trip and reading but other coursework as well</w:t>
      </w:r>
    </w:p>
    <w:p w:rsidR="008E79F2" w:rsidRDefault="008E79F2" w:rsidP="00B55730">
      <w:pPr>
        <w:spacing w:after="0" w:line="240" w:lineRule="auto"/>
        <w:rPr>
          <w:rFonts w:ascii="Times New Roman" w:hAnsi="Times New Roman" w:cs="Times New Roman"/>
          <w:i/>
          <w:color w:val="000000"/>
          <w:sz w:val="24"/>
          <w:szCs w:val="24"/>
        </w:rPr>
      </w:pPr>
    </w:p>
    <w:p w:rsidR="008E79F2" w:rsidRDefault="008E79F2" w:rsidP="00B55730">
      <w:pPr>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Column 6</w:t>
      </w:r>
      <w:r w:rsidR="003960BD">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 xml:space="preserve">Old growth/urban lessons </w:t>
      </w:r>
    </w:p>
    <w:p w:rsidR="008E79F2" w:rsidRDefault="008E79F2" w:rsidP="008E79F2">
      <w:pPr>
        <w:spacing w:after="0"/>
        <w:rPr>
          <w:rFonts w:ascii="Times New Roman" w:hAnsi="Times New Roman" w:cs="Times New Roman"/>
          <w:i/>
          <w:color w:val="000000"/>
          <w:sz w:val="24"/>
          <w:szCs w:val="24"/>
        </w:rPr>
      </w:pPr>
      <w:r>
        <w:rPr>
          <w:rFonts w:ascii="Times New Roman" w:hAnsi="Times New Roman" w:cs="Times New Roman"/>
          <w:i/>
          <w:color w:val="000000"/>
          <w:sz w:val="24"/>
          <w:szCs w:val="24"/>
        </w:rPr>
        <w:t>0- did not opt to answer</w:t>
      </w:r>
    </w:p>
    <w:p w:rsidR="008E79F2" w:rsidRDefault="008E79F2" w:rsidP="008E79F2">
      <w:pPr>
        <w:spacing w:after="0"/>
        <w:rPr>
          <w:rFonts w:ascii="Times New Roman" w:hAnsi="Times New Roman" w:cs="Times New Roman"/>
          <w:i/>
          <w:color w:val="000000"/>
          <w:sz w:val="24"/>
          <w:szCs w:val="24"/>
        </w:rPr>
      </w:pPr>
      <w:r>
        <w:rPr>
          <w:rFonts w:ascii="Times New Roman" w:hAnsi="Times New Roman" w:cs="Times New Roman"/>
          <w:i/>
          <w:color w:val="000000"/>
          <w:sz w:val="24"/>
          <w:szCs w:val="24"/>
        </w:rPr>
        <w:t>1- simplistic</w:t>
      </w:r>
    </w:p>
    <w:p w:rsidR="008E79F2" w:rsidRDefault="008E79F2" w:rsidP="008E79F2">
      <w:pPr>
        <w:spacing w:after="0"/>
        <w:rPr>
          <w:rFonts w:ascii="Times New Roman" w:hAnsi="Times New Roman" w:cs="Times New Roman"/>
          <w:i/>
          <w:color w:val="000000"/>
          <w:sz w:val="24"/>
          <w:szCs w:val="24"/>
        </w:rPr>
      </w:pPr>
      <w:r>
        <w:rPr>
          <w:rFonts w:ascii="Times New Roman" w:hAnsi="Times New Roman" w:cs="Times New Roman"/>
          <w:i/>
          <w:color w:val="000000"/>
          <w:sz w:val="24"/>
          <w:szCs w:val="24"/>
        </w:rPr>
        <w:t>2- showed mastery of both urban and ecological concepts</w:t>
      </w:r>
    </w:p>
    <w:p w:rsidR="008E79F2" w:rsidRDefault="008E79F2" w:rsidP="008E79F2">
      <w:pPr>
        <w:spacing w:after="0"/>
        <w:rPr>
          <w:rFonts w:ascii="Times New Roman" w:hAnsi="Times New Roman" w:cs="Times New Roman"/>
          <w:i/>
          <w:color w:val="000000"/>
          <w:sz w:val="24"/>
          <w:szCs w:val="24"/>
        </w:rPr>
      </w:pPr>
      <w:r>
        <w:rPr>
          <w:rFonts w:ascii="Times New Roman" w:hAnsi="Times New Roman" w:cs="Times New Roman"/>
          <w:i/>
          <w:color w:val="000000"/>
          <w:sz w:val="24"/>
          <w:szCs w:val="24"/>
        </w:rPr>
        <w:t>3-applied understanding of urban and ecological concepts in creative ways</w:t>
      </w:r>
    </w:p>
    <w:p w:rsidR="008E79F2" w:rsidRDefault="008E79F2" w:rsidP="008E79F2">
      <w:pPr>
        <w:spacing w:after="0"/>
        <w:rPr>
          <w:rFonts w:ascii="Times New Roman" w:hAnsi="Times New Roman" w:cs="Times New Roman"/>
          <w:i/>
          <w:color w:val="000000"/>
          <w:sz w:val="24"/>
          <w:szCs w:val="24"/>
        </w:rPr>
      </w:pPr>
      <w:r>
        <w:rPr>
          <w:rFonts w:ascii="Times New Roman" w:hAnsi="Times New Roman" w:cs="Times New Roman"/>
          <w:i/>
          <w:color w:val="000000"/>
          <w:sz w:val="24"/>
          <w:szCs w:val="24"/>
        </w:rPr>
        <w:t>4-strong critical thinking, drew in concepts from other classes, suggested creative connections but also limits and differences between systems</w:t>
      </w:r>
    </w:p>
    <w:p w:rsidR="008E79F2" w:rsidRPr="00B55730" w:rsidRDefault="008E79F2" w:rsidP="00B55730">
      <w:pPr>
        <w:spacing w:after="0" w:line="240" w:lineRule="auto"/>
        <w:rPr>
          <w:rFonts w:ascii="Times New Roman" w:hAnsi="Times New Roman" w:cs="Times New Roman"/>
          <w:i/>
          <w:color w:val="000000"/>
          <w:sz w:val="24"/>
          <w:szCs w:val="24"/>
        </w:rPr>
      </w:pPr>
    </w:p>
    <w:tbl>
      <w:tblPr>
        <w:tblpPr w:leftFromText="180" w:rightFromText="180" w:vertAnchor="text" w:horzAnchor="margin" w:tblpY="253"/>
        <w:tblW w:w="0" w:type="auto"/>
        <w:tblLayout w:type="fixed"/>
        <w:tblLook w:val="0000"/>
      </w:tblPr>
      <w:tblGrid>
        <w:gridCol w:w="1254"/>
        <w:gridCol w:w="1172"/>
        <w:gridCol w:w="1271"/>
        <w:gridCol w:w="1034"/>
        <w:gridCol w:w="1034"/>
        <w:gridCol w:w="1034"/>
        <w:gridCol w:w="1397"/>
      </w:tblGrid>
      <w:tr w:rsidR="003960BD" w:rsidRPr="00B55730" w:rsidTr="003960BD">
        <w:trPr>
          <w:trHeight w:val="281"/>
        </w:trPr>
        <w:tc>
          <w:tcPr>
            <w:tcW w:w="125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p>
        </w:tc>
        <w:tc>
          <w:tcPr>
            <w:tcW w:w="1172"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1 </w:t>
            </w:r>
            <w:r w:rsidRPr="00B55730">
              <w:rPr>
                <w:rFonts w:ascii="Calibri" w:hAnsi="Calibri" w:cs="Calibri"/>
                <w:color w:val="000000"/>
              </w:rPr>
              <w:t>problem</w:t>
            </w:r>
          </w:p>
        </w:tc>
        <w:tc>
          <w:tcPr>
            <w:tcW w:w="1271"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2 </w:t>
            </w:r>
            <w:r w:rsidRPr="00B55730">
              <w:rPr>
                <w:rFonts w:ascii="Calibri" w:hAnsi="Calibri" w:cs="Calibri"/>
                <w:color w:val="000000"/>
              </w:rPr>
              <w:t>practice</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3 </w:t>
            </w:r>
            <w:r w:rsidRPr="00B55730">
              <w:rPr>
                <w:rFonts w:ascii="Calibri" w:hAnsi="Calibri" w:cs="Calibri"/>
                <w:color w:val="000000"/>
              </w:rPr>
              <w:t>policy</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4 </w:t>
            </w:r>
            <w:r w:rsidRPr="00B55730">
              <w:rPr>
                <w:rFonts w:ascii="Calibri" w:hAnsi="Calibri" w:cs="Calibri"/>
                <w:color w:val="000000"/>
              </w:rPr>
              <w:t>politics</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rPr>
                <w:rFonts w:ascii="Calibri" w:hAnsi="Calibri" w:cs="Calibri"/>
                <w:color w:val="000000"/>
              </w:rPr>
            </w:pPr>
            <w:r>
              <w:rPr>
                <w:rFonts w:ascii="Calibri" w:hAnsi="Calibri" w:cs="Calibri"/>
                <w:color w:val="000000"/>
              </w:rPr>
              <w:t>5</w:t>
            </w:r>
            <w:r w:rsidRPr="00B55730">
              <w:rPr>
                <w:rFonts w:ascii="Calibri" w:hAnsi="Calibri" w:cs="Calibri"/>
                <w:color w:val="000000"/>
              </w:rPr>
              <w:t>values</w:t>
            </w:r>
          </w:p>
        </w:tc>
        <w:tc>
          <w:tcPr>
            <w:tcW w:w="1397"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rPr>
                <w:rFonts w:ascii="Calibri" w:hAnsi="Calibri" w:cs="Calibri"/>
                <w:color w:val="000000"/>
              </w:rPr>
            </w:pPr>
            <w:r>
              <w:rPr>
                <w:rFonts w:ascii="Calibri" w:hAnsi="Calibri" w:cs="Calibri"/>
                <w:color w:val="000000"/>
              </w:rPr>
              <w:t>6 old growth</w:t>
            </w:r>
          </w:p>
        </w:tc>
      </w:tr>
      <w:tr w:rsidR="003960BD" w:rsidRPr="00B55730" w:rsidTr="003960BD">
        <w:trPr>
          <w:trHeight w:val="281"/>
        </w:trPr>
        <w:tc>
          <w:tcPr>
            <w:tcW w:w="125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rPr>
                <w:rFonts w:ascii="Calibri" w:hAnsi="Calibri" w:cs="Calibri"/>
                <w:color w:val="000000"/>
              </w:rPr>
            </w:pPr>
            <w:r w:rsidRPr="00B55730">
              <w:rPr>
                <w:rFonts w:ascii="Calibri" w:hAnsi="Calibri" w:cs="Calibri"/>
                <w:color w:val="000000"/>
              </w:rPr>
              <w:t>Student 1</w:t>
            </w:r>
          </w:p>
        </w:tc>
        <w:tc>
          <w:tcPr>
            <w:tcW w:w="1172"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2</w:t>
            </w:r>
          </w:p>
        </w:tc>
        <w:tc>
          <w:tcPr>
            <w:tcW w:w="1271"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2</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3</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3</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2</w:t>
            </w:r>
          </w:p>
        </w:tc>
        <w:tc>
          <w:tcPr>
            <w:tcW w:w="1397"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4</w:t>
            </w:r>
          </w:p>
        </w:tc>
      </w:tr>
      <w:tr w:rsidR="003960BD" w:rsidRPr="00B55730" w:rsidTr="003960BD">
        <w:trPr>
          <w:trHeight w:val="281"/>
        </w:trPr>
        <w:tc>
          <w:tcPr>
            <w:tcW w:w="125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rPr>
                <w:rFonts w:ascii="Calibri" w:hAnsi="Calibri" w:cs="Calibri"/>
                <w:color w:val="000000"/>
              </w:rPr>
            </w:pPr>
            <w:r w:rsidRPr="00B55730">
              <w:rPr>
                <w:rFonts w:ascii="Calibri" w:hAnsi="Calibri" w:cs="Calibri"/>
                <w:color w:val="000000"/>
              </w:rPr>
              <w:t>Student 2</w:t>
            </w:r>
          </w:p>
        </w:tc>
        <w:tc>
          <w:tcPr>
            <w:tcW w:w="1172"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2</w:t>
            </w:r>
          </w:p>
        </w:tc>
        <w:tc>
          <w:tcPr>
            <w:tcW w:w="1271"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2</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3</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2</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1</w:t>
            </w:r>
          </w:p>
        </w:tc>
        <w:tc>
          <w:tcPr>
            <w:tcW w:w="1397"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2</w:t>
            </w:r>
          </w:p>
        </w:tc>
      </w:tr>
      <w:tr w:rsidR="003960BD" w:rsidRPr="00B55730" w:rsidTr="003960BD">
        <w:trPr>
          <w:trHeight w:val="281"/>
        </w:trPr>
        <w:tc>
          <w:tcPr>
            <w:tcW w:w="125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rPr>
                <w:rFonts w:ascii="Calibri" w:hAnsi="Calibri" w:cs="Calibri"/>
                <w:color w:val="000000"/>
              </w:rPr>
            </w:pPr>
            <w:r w:rsidRPr="00B55730">
              <w:rPr>
                <w:rFonts w:ascii="Calibri" w:hAnsi="Calibri" w:cs="Calibri"/>
                <w:color w:val="000000"/>
              </w:rPr>
              <w:t>Student 3</w:t>
            </w:r>
          </w:p>
        </w:tc>
        <w:tc>
          <w:tcPr>
            <w:tcW w:w="1172"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3</w:t>
            </w:r>
          </w:p>
        </w:tc>
        <w:tc>
          <w:tcPr>
            <w:tcW w:w="1271"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3</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4</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3</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2</w:t>
            </w:r>
          </w:p>
        </w:tc>
        <w:tc>
          <w:tcPr>
            <w:tcW w:w="1397"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3</w:t>
            </w:r>
          </w:p>
        </w:tc>
      </w:tr>
      <w:tr w:rsidR="003960BD" w:rsidRPr="00B55730" w:rsidTr="003960BD">
        <w:trPr>
          <w:trHeight w:val="281"/>
        </w:trPr>
        <w:tc>
          <w:tcPr>
            <w:tcW w:w="125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rPr>
                <w:rFonts w:ascii="Calibri" w:hAnsi="Calibri" w:cs="Calibri"/>
                <w:color w:val="000000"/>
              </w:rPr>
            </w:pPr>
            <w:r w:rsidRPr="00B55730">
              <w:rPr>
                <w:rFonts w:ascii="Calibri" w:hAnsi="Calibri" w:cs="Calibri"/>
                <w:color w:val="000000"/>
              </w:rPr>
              <w:t>Student 4</w:t>
            </w:r>
          </w:p>
        </w:tc>
        <w:tc>
          <w:tcPr>
            <w:tcW w:w="1172"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4</w:t>
            </w:r>
          </w:p>
        </w:tc>
        <w:tc>
          <w:tcPr>
            <w:tcW w:w="1271"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4</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3</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3</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2</w:t>
            </w:r>
          </w:p>
        </w:tc>
        <w:tc>
          <w:tcPr>
            <w:tcW w:w="1397"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0</w:t>
            </w:r>
          </w:p>
        </w:tc>
      </w:tr>
      <w:tr w:rsidR="003960BD" w:rsidRPr="00B55730" w:rsidTr="003960BD">
        <w:trPr>
          <w:trHeight w:val="281"/>
        </w:trPr>
        <w:tc>
          <w:tcPr>
            <w:tcW w:w="125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rPr>
                <w:rFonts w:ascii="Calibri" w:hAnsi="Calibri" w:cs="Calibri"/>
                <w:color w:val="000000"/>
              </w:rPr>
            </w:pPr>
            <w:r w:rsidRPr="00B55730">
              <w:rPr>
                <w:rFonts w:ascii="Calibri" w:hAnsi="Calibri" w:cs="Calibri"/>
                <w:color w:val="000000"/>
              </w:rPr>
              <w:t>Student 5</w:t>
            </w:r>
          </w:p>
        </w:tc>
        <w:tc>
          <w:tcPr>
            <w:tcW w:w="1172"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4</w:t>
            </w:r>
          </w:p>
        </w:tc>
        <w:tc>
          <w:tcPr>
            <w:tcW w:w="1271"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4</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3</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3</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3</w:t>
            </w:r>
          </w:p>
        </w:tc>
        <w:tc>
          <w:tcPr>
            <w:tcW w:w="1397"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4</w:t>
            </w:r>
          </w:p>
        </w:tc>
      </w:tr>
      <w:tr w:rsidR="003960BD" w:rsidRPr="00B55730" w:rsidTr="003960BD">
        <w:trPr>
          <w:trHeight w:val="281"/>
        </w:trPr>
        <w:tc>
          <w:tcPr>
            <w:tcW w:w="125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rPr>
                <w:rFonts w:ascii="Calibri" w:hAnsi="Calibri" w:cs="Calibri"/>
                <w:color w:val="000000"/>
              </w:rPr>
            </w:pPr>
            <w:r w:rsidRPr="00B55730">
              <w:rPr>
                <w:rFonts w:ascii="Calibri" w:hAnsi="Calibri" w:cs="Calibri"/>
                <w:color w:val="000000"/>
              </w:rPr>
              <w:t>Student 6</w:t>
            </w:r>
          </w:p>
        </w:tc>
        <w:tc>
          <w:tcPr>
            <w:tcW w:w="1172"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3</w:t>
            </w:r>
          </w:p>
        </w:tc>
        <w:tc>
          <w:tcPr>
            <w:tcW w:w="1271"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2</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4</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2</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2</w:t>
            </w:r>
          </w:p>
        </w:tc>
        <w:tc>
          <w:tcPr>
            <w:tcW w:w="1397"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0</w:t>
            </w:r>
          </w:p>
        </w:tc>
      </w:tr>
      <w:tr w:rsidR="003960BD" w:rsidRPr="00B55730" w:rsidTr="003960BD">
        <w:trPr>
          <w:trHeight w:val="281"/>
        </w:trPr>
        <w:tc>
          <w:tcPr>
            <w:tcW w:w="125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rPr>
                <w:rFonts w:ascii="Calibri" w:hAnsi="Calibri" w:cs="Calibri"/>
                <w:color w:val="000000"/>
              </w:rPr>
            </w:pPr>
            <w:r w:rsidRPr="00B55730">
              <w:rPr>
                <w:rFonts w:ascii="Calibri" w:hAnsi="Calibri" w:cs="Calibri"/>
                <w:color w:val="000000"/>
              </w:rPr>
              <w:t>Student 7</w:t>
            </w:r>
          </w:p>
        </w:tc>
        <w:tc>
          <w:tcPr>
            <w:tcW w:w="1172"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3</w:t>
            </w:r>
          </w:p>
        </w:tc>
        <w:tc>
          <w:tcPr>
            <w:tcW w:w="1271"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2</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3</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2</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3</w:t>
            </w:r>
          </w:p>
        </w:tc>
        <w:tc>
          <w:tcPr>
            <w:tcW w:w="1397"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0</w:t>
            </w:r>
          </w:p>
        </w:tc>
      </w:tr>
      <w:tr w:rsidR="003960BD" w:rsidRPr="00B55730" w:rsidTr="003960BD">
        <w:trPr>
          <w:trHeight w:val="281"/>
        </w:trPr>
        <w:tc>
          <w:tcPr>
            <w:tcW w:w="125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rPr>
                <w:rFonts w:ascii="Calibri" w:hAnsi="Calibri" w:cs="Calibri"/>
                <w:color w:val="000000"/>
              </w:rPr>
            </w:pPr>
            <w:r w:rsidRPr="00B55730">
              <w:rPr>
                <w:rFonts w:ascii="Calibri" w:hAnsi="Calibri" w:cs="Calibri"/>
                <w:color w:val="000000"/>
              </w:rPr>
              <w:t>Student 8</w:t>
            </w:r>
          </w:p>
        </w:tc>
        <w:tc>
          <w:tcPr>
            <w:tcW w:w="1172"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2</w:t>
            </w:r>
          </w:p>
        </w:tc>
        <w:tc>
          <w:tcPr>
            <w:tcW w:w="1271"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2</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3</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2</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2</w:t>
            </w:r>
          </w:p>
        </w:tc>
        <w:tc>
          <w:tcPr>
            <w:tcW w:w="1397"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0</w:t>
            </w:r>
          </w:p>
        </w:tc>
      </w:tr>
      <w:tr w:rsidR="003960BD" w:rsidRPr="00B55730" w:rsidTr="003960BD">
        <w:trPr>
          <w:trHeight w:val="281"/>
        </w:trPr>
        <w:tc>
          <w:tcPr>
            <w:tcW w:w="125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rPr>
                <w:rFonts w:ascii="Calibri" w:hAnsi="Calibri" w:cs="Calibri"/>
                <w:color w:val="000000"/>
              </w:rPr>
            </w:pPr>
            <w:r w:rsidRPr="00B55730">
              <w:rPr>
                <w:rFonts w:ascii="Calibri" w:hAnsi="Calibri" w:cs="Calibri"/>
                <w:color w:val="000000"/>
              </w:rPr>
              <w:t>Student 9</w:t>
            </w:r>
          </w:p>
        </w:tc>
        <w:tc>
          <w:tcPr>
            <w:tcW w:w="1172"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4</w:t>
            </w:r>
          </w:p>
        </w:tc>
        <w:tc>
          <w:tcPr>
            <w:tcW w:w="1271"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4</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4</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2</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2</w:t>
            </w:r>
          </w:p>
        </w:tc>
        <w:tc>
          <w:tcPr>
            <w:tcW w:w="1397"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4</w:t>
            </w:r>
          </w:p>
        </w:tc>
      </w:tr>
      <w:tr w:rsidR="003960BD" w:rsidRPr="00B55730" w:rsidTr="003960BD">
        <w:trPr>
          <w:trHeight w:val="281"/>
        </w:trPr>
        <w:tc>
          <w:tcPr>
            <w:tcW w:w="125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rPr>
                <w:rFonts w:ascii="Calibri" w:hAnsi="Calibri" w:cs="Calibri"/>
                <w:color w:val="000000"/>
              </w:rPr>
            </w:pPr>
            <w:r w:rsidRPr="00B55730">
              <w:rPr>
                <w:rFonts w:ascii="Calibri" w:hAnsi="Calibri" w:cs="Calibri"/>
                <w:color w:val="000000"/>
              </w:rPr>
              <w:t>Student 10</w:t>
            </w:r>
          </w:p>
        </w:tc>
        <w:tc>
          <w:tcPr>
            <w:tcW w:w="1172"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4</w:t>
            </w:r>
          </w:p>
        </w:tc>
        <w:tc>
          <w:tcPr>
            <w:tcW w:w="1271"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4</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4</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3</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2</w:t>
            </w:r>
          </w:p>
        </w:tc>
        <w:tc>
          <w:tcPr>
            <w:tcW w:w="1397"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0</w:t>
            </w:r>
          </w:p>
        </w:tc>
      </w:tr>
      <w:tr w:rsidR="003960BD" w:rsidRPr="00B55730" w:rsidTr="003960BD">
        <w:trPr>
          <w:trHeight w:val="281"/>
        </w:trPr>
        <w:tc>
          <w:tcPr>
            <w:tcW w:w="125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rPr>
                <w:rFonts w:ascii="Calibri" w:hAnsi="Calibri" w:cs="Calibri"/>
                <w:color w:val="000000"/>
              </w:rPr>
            </w:pPr>
            <w:r w:rsidRPr="00B55730">
              <w:rPr>
                <w:rFonts w:ascii="Calibri" w:hAnsi="Calibri" w:cs="Calibri"/>
                <w:color w:val="000000"/>
              </w:rPr>
              <w:t>Student 11</w:t>
            </w:r>
          </w:p>
        </w:tc>
        <w:tc>
          <w:tcPr>
            <w:tcW w:w="1172"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3</w:t>
            </w:r>
          </w:p>
        </w:tc>
        <w:tc>
          <w:tcPr>
            <w:tcW w:w="1271"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3</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2</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2</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2</w:t>
            </w:r>
          </w:p>
        </w:tc>
        <w:tc>
          <w:tcPr>
            <w:tcW w:w="1397"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4</w:t>
            </w:r>
          </w:p>
        </w:tc>
      </w:tr>
      <w:tr w:rsidR="003960BD" w:rsidRPr="00B55730" w:rsidTr="003960BD">
        <w:trPr>
          <w:trHeight w:val="281"/>
        </w:trPr>
        <w:tc>
          <w:tcPr>
            <w:tcW w:w="125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rPr>
                <w:rFonts w:ascii="Calibri" w:hAnsi="Calibri" w:cs="Calibri"/>
                <w:color w:val="000000"/>
              </w:rPr>
            </w:pPr>
            <w:r w:rsidRPr="00B55730">
              <w:rPr>
                <w:rFonts w:ascii="Calibri" w:hAnsi="Calibri" w:cs="Calibri"/>
                <w:color w:val="000000"/>
              </w:rPr>
              <w:t>Student 12</w:t>
            </w:r>
          </w:p>
        </w:tc>
        <w:tc>
          <w:tcPr>
            <w:tcW w:w="1172"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2</w:t>
            </w:r>
          </w:p>
        </w:tc>
        <w:tc>
          <w:tcPr>
            <w:tcW w:w="1271"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2</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2</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2</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2</w:t>
            </w:r>
          </w:p>
        </w:tc>
        <w:tc>
          <w:tcPr>
            <w:tcW w:w="1397"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3</w:t>
            </w:r>
          </w:p>
        </w:tc>
      </w:tr>
      <w:tr w:rsidR="003960BD" w:rsidRPr="00B55730" w:rsidTr="003960BD">
        <w:trPr>
          <w:trHeight w:val="281"/>
        </w:trPr>
        <w:tc>
          <w:tcPr>
            <w:tcW w:w="125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rPr>
                <w:rFonts w:ascii="Calibri" w:hAnsi="Calibri" w:cs="Calibri"/>
                <w:color w:val="000000"/>
              </w:rPr>
            </w:pPr>
            <w:r w:rsidRPr="00B55730">
              <w:rPr>
                <w:rFonts w:ascii="Calibri" w:hAnsi="Calibri" w:cs="Calibri"/>
                <w:color w:val="000000"/>
              </w:rPr>
              <w:t>Student 13</w:t>
            </w:r>
          </w:p>
        </w:tc>
        <w:tc>
          <w:tcPr>
            <w:tcW w:w="1172"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2</w:t>
            </w:r>
          </w:p>
        </w:tc>
        <w:tc>
          <w:tcPr>
            <w:tcW w:w="1271"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2</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2</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2</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2</w:t>
            </w:r>
          </w:p>
        </w:tc>
        <w:tc>
          <w:tcPr>
            <w:tcW w:w="1397"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2</w:t>
            </w:r>
          </w:p>
        </w:tc>
      </w:tr>
      <w:tr w:rsidR="003960BD" w:rsidRPr="00B55730" w:rsidTr="003960BD">
        <w:trPr>
          <w:trHeight w:val="281"/>
        </w:trPr>
        <w:tc>
          <w:tcPr>
            <w:tcW w:w="125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rPr>
                <w:rFonts w:ascii="Calibri" w:hAnsi="Calibri" w:cs="Calibri"/>
                <w:color w:val="000000"/>
              </w:rPr>
            </w:pPr>
            <w:r w:rsidRPr="00B55730">
              <w:rPr>
                <w:rFonts w:ascii="Calibri" w:hAnsi="Calibri" w:cs="Calibri"/>
                <w:color w:val="000000"/>
              </w:rPr>
              <w:t>Student 14</w:t>
            </w:r>
          </w:p>
        </w:tc>
        <w:tc>
          <w:tcPr>
            <w:tcW w:w="1172"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3</w:t>
            </w:r>
          </w:p>
        </w:tc>
        <w:tc>
          <w:tcPr>
            <w:tcW w:w="1271"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3</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3</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3</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3</w:t>
            </w:r>
          </w:p>
        </w:tc>
        <w:tc>
          <w:tcPr>
            <w:tcW w:w="1397"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3</w:t>
            </w:r>
          </w:p>
        </w:tc>
      </w:tr>
      <w:tr w:rsidR="003960BD" w:rsidRPr="00B55730" w:rsidTr="003960BD">
        <w:trPr>
          <w:trHeight w:val="281"/>
        </w:trPr>
        <w:tc>
          <w:tcPr>
            <w:tcW w:w="125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rPr>
                <w:rFonts w:ascii="Calibri" w:hAnsi="Calibri" w:cs="Calibri"/>
                <w:color w:val="000000"/>
              </w:rPr>
            </w:pPr>
            <w:r w:rsidRPr="00B55730">
              <w:rPr>
                <w:rFonts w:ascii="Calibri" w:hAnsi="Calibri" w:cs="Calibri"/>
                <w:color w:val="000000"/>
              </w:rPr>
              <w:t>Student 15</w:t>
            </w:r>
          </w:p>
        </w:tc>
        <w:tc>
          <w:tcPr>
            <w:tcW w:w="1172"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3</w:t>
            </w:r>
          </w:p>
        </w:tc>
        <w:tc>
          <w:tcPr>
            <w:tcW w:w="1271"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4</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4</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3</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4</w:t>
            </w:r>
          </w:p>
        </w:tc>
        <w:tc>
          <w:tcPr>
            <w:tcW w:w="1397"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2</w:t>
            </w:r>
          </w:p>
        </w:tc>
      </w:tr>
      <w:tr w:rsidR="003960BD" w:rsidRPr="00B55730" w:rsidTr="003960BD">
        <w:trPr>
          <w:trHeight w:val="281"/>
        </w:trPr>
        <w:tc>
          <w:tcPr>
            <w:tcW w:w="125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rPr>
                <w:rFonts w:ascii="Calibri" w:hAnsi="Calibri" w:cs="Calibri"/>
                <w:color w:val="000000"/>
              </w:rPr>
            </w:pPr>
            <w:r w:rsidRPr="00B55730">
              <w:rPr>
                <w:rFonts w:ascii="Calibri" w:hAnsi="Calibri" w:cs="Calibri"/>
                <w:color w:val="000000"/>
              </w:rPr>
              <w:t>Student 16</w:t>
            </w:r>
          </w:p>
        </w:tc>
        <w:tc>
          <w:tcPr>
            <w:tcW w:w="1172"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3</w:t>
            </w:r>
          </w:p>
        </w:tc>
        <w:tc>
          <w:tcPr>
            <w:tcW w:w="1271"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3</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3</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4</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3</w:t>
            </w:r>
          </w:p>
        </w:tc>
        <w:tc>
          <w:tcPr>
            <w:tcW w:w="1397"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0</w:t>
            </w:r>
          </w:p>
        </w:tc>
      </w:tr>
      <w:tr w:rsidR="003960BD" w:rsidRPr="00B55730" w:rsidTr="003960BD">
        <w:trPr>
          <w:trHeight w:val="281"/>
        </w:trPr>
        <w:tc>
          <w:tcPr>
            <w:tcW w:w="125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rPr>
                <w:rFonts w:ascii="Calibri" w:hAnsi="Calibri" w:cs="Calibri"/>
                <w:color w:val="000000"/>
              </w:rPr>
            </w:pPr>
            <w:r w:rsidRPr="00B55730">
              <w:rPr>
                <w:rFonts w:ascii="Calibri" w:hAnsi="Calibri" w:cs="Calibri"/>
                <w:color w:val="000000"/>
              </w:rPr>
              <w:t>Student 17</w:t>
            </w:r>
          </w:p>
        </w:tc>
        <w:tc>
          <w:tcPr>
            <w:tcW w:w="1172"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2</w:t>
            </w:r>
          </w:p>
        </w:tc>
        <w:tc>
          <w:tcPr>
            <w:tcW w:w="1271"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2</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3</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2</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2</w:t>
            </w:r>
          </w:p>
        </w:tc>
        <w:tc>
          <w:tcPr>
            <w:tcW w:w="1397"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2</w:t>
            </w:r>
          </w:p>
        </w:tc>
      </w:tr>
      <w:tr w:rsidR="003960BD" w:rsidRPr="00B55730" w:rsidTr="003960BD">
        <w:trPr>
          <w:trHeight w:val="281"/>
        </w:trPr>
        <w:tc>
          <w:tcPr>
            <w:tcW w:w="125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rPr>
                <w:rFonts w:ascii="Calibri" w:hAnsi="Calibri" w:cs="Calibri"/>
                <w:color w:val="000000"/>
              </w:rPr>
            </w:pPr>
            <w:r w:rsidRPr="00B55730">
              <w:rPr>
                <w:rFonts w:ascii="Calibri" w:hAnsi="Calibri" w:cs="Calibri"/>
                <w:color w:val="000000"/>
              </w:rPr>
              <w:t>Student 18</w:t>
            </w:r>
          </w:p>
        </w:tc>
        <w:tc>
          <w:tcPr>
            <w:tcW w:w="1172"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1</w:t>
            </w:r>
          </w:p>
        </w:tc>
        <w:tc>
          <w:tcPr>
            <w:tcW w:w="1271"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1</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2</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1</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1</w:t>
            </w:r>
          </w:p>
        </w:tc>
        <w:tc>
          <w:tcPr>
            <w:tcW w:w="1397"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0</w:t>
            </w:r>
          </w:p>
        </w:tc>
      </w:tr>
      <w:tr w:rsidR="003960BD" w:rsidRPr="00B55730" w:rsidTr="003960BD">
        <w:trPr>
          <w:trHeight w:val="281"/>
        </w:trPr>
        <w:tc>
          <w:tcPr>
            <w:tcW w:w="125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rPr>
                <w:rFonts w:ascii="Calibri" w:hAnsi="Calibri" w:cs="Calibri"/>
                <w:color w:val="000000"/>
              </w:rPr>
            </w:pPr>
            <w:r>
              <w:rPr>
                <w:rFonts w:ascii="Calibri" w:hAnsi="Calibri" w:cs="Calibri"/>
                <w:color w:val="000000"/>
              </w:rPr>
              <w:t>Average</w:t>
            </w:r>
          </w:p>
        </w:tc>
        <w:tc>
          <w:tcPr>
            <w:tcW w:w="1172"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2.8</w:t>
            </w:r>
          </w:p>
        </w:tc>
        <w:tc>
          <w:tcPr>
            <w:tcW w:w="1271"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2.7</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3.1</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2.4</w:t>
            </w:r>
          </w:p>
        </w:tc>
        <w:tc>
          <w:tcPr>
            <w:tcW w:w="1034"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r w:rsidRPr="00B55730">
              <w:rPr>
                <w:rFonts w:ascii="Calibri" w:hAnsi="Calibri" w:cs="Calibri"/>
                <w:color w:val="000000"/>
              </w:rPr>
              <w:t>2.2</w:t>
            </w:r>
          </w:p>
        </w:tc>
        <w:tc>
          <w:tcPr>
            <w:tcW w:w="1397" w:type="dxa"/>
            <w:tcBorders>
              <w:top w:val="single" w:sz="6" w:space="0" w:color="auto"/>
              <w:left w:val="single" w:sz="6" w:space="0" w:color="auto"/>
              <w:bottom w:val="single" w:sz="6" w:space="0" w:color="auto"/>
              <w:right w:val="single" w:sz="6" w:space="0" w:color="auto"/>
            </w:tcBorders>
          </w:tcPr>
          <w:p w:rsidR="003960BD" w:rsidRPr="00B55730" w:rsidRDefault="003960BD" w:rsidP="003960BD">
            <w:pPr>
              <w:autoSpaceDE w:val="0"/>
              <w:autoSpaceDN w:val="0"/>
              <w:adjustRightInd w:val="0"/>
              <w:spacing w:after="0" w:line="240" w:lineRule="auto"/>
              <w:jc w:val="center"/>
              <w:rPr>
                <w:rFonts w:ascii="Calibri" w:hAnsi="Calibri" w:cs="Calibri"/>
                <w:color w:val="000000"/>
              </w:rPr>
            </w:pPr>
          </w:p>
        </w:tc>
      </w:tr>
    </w:tbl>
    <w:p w:rsidR="00A9283A" w:rsidRDefault="00A9283A" w:rsidP="00AF179D">
      <w:pPr>
        <w:rPr>
          <w:rFonts w:ascii="Times New Roman" w:hAnsi="Times New Roman" w:cs="Times New Roman"/>
          <w:color w:val="000000"/>
          <w:sz w:val="24"/>
          <w:szCs w:val="24"/>
        </w:rPr>
      </w:pPr>
    </w:p>
    <w:p w:rsidR="003960BD" w:rsidRDefault="003960BD" w:rsidP="00AF179D">
      <w:pPr>
        <w:rPr>
          <w:rFonts w:ascii="Times New Roman" w:hAnsi="Times New Roman" w:cs="Times New Roman"/>
          <w:color w:val="000000"/>
          <w:sz w:val="24"/>
          <w:szCs w:val="24"/>
        </w:rPr>
      </w:pPr>
    </w:p>
    <w:p w:rsidR="003960BD" w:rsidRDefault="003960BD" w:rsidP="00AF179D">
      <w:pPr>
        <w:rPr>
          <w:rFonts w:ascii="Times New Roman" w:hAnsi="Times New Roman" w:cs="Times New Roman"/>
          <w:color w:val="000000"/>
          <w:sz w:val="24"/>
          <w:szCs w:val="24"/>
        </w:rPr>
      </w:pPr>
    </w:p>
    <w:p w:rsidR="003960BD" w:rsidRDefault="003960BD" w:rsidP="00AF179D">
      <w:pPr>
        <w:rPr>
          <w:rFonts w:ascii="Times New Roman" w:hAnsi="Times New Roman" w:cs="Times New Roman"/>
          <w:color w:val="000000"/>
          <w:sz w:val="24"/>
          <w:szCs w:val="24"/>
        </w:rPr>
      </w:pPr>
    </w:p>
    <w:p w:rsidR="003960BD" w:rsidRDefault="003960BD" w:rsidP="00AF179D">
      <w:pPr>
        <w:rPr>
          <w:rFonts w:ascii="Times New Roman" w:hAnsi="Times New Roman" w:cs="Times New Roman"/>
          <w:color w:val="000000"/>
          <w:sz w:val="24"/>
          <w:szCs w:val="24"/>
        </w:rPr>
      </w:pPr>
    </w:p>
    <w:p w:rsidR="003960BD" w:rsidRDefault="003960BD" w:rsidP="00AF179D">
      <w:pPr>
        <w:rPr>
          <w:rFonts w:ascii="Times New Roman" w:hAnsi="Times New Roman" w:cs="Times New Roman"/>
          <w:color w:val="000000"/>
          <w:sz w:val="24"/>
          <w:szCs w:val="24"/>
        </w:rPr>
      </w:pPr>
    </w:p>
    <w:p w:rsidR="003960BD" w:rsidRDefault="003960BD" w:rsidP="00AF179D">
      <w:pPr>
        <w:rPr>
          <w:rFonts w:ascii="Times New Roman" w:hAnsi="Times New Roman" w:cs="Times New Roman"/>
          <w:color w:val="000000"/>
          <w:sz w:val="24"/>
          <w:szCs w:val="24"/>
        </w:rPr>
      </w:pPr>
    </w:p>
    <w:p w:rsidR="003960BD" w:rsidRDefault="003960BD" w:rsidP="00AF179D">
      <w:pPr>
        <w:rPr>
          <w:rFonts w:ascii="Times New Roman" w:hAnsi="Times New Roman" w:cs="Times New Roman"/>
          <w:color w:val="000000"/>
          <w:sz w:val="24"/>
          <w:szCs w:val="24"/>
        </w:rPr>
      </w:pPr>
    </w:p>
    <w:p w:rsidR="003960BD" w:rsidRDefault="003960BD" w:rsidP="00AF179D">
      <w:pPr>
        <w:rPr>
          <w:rFonts w:ascii="Times New Roman" w:hAnsi="Times New Roman" w:cs="Times New Roman"/>
          <w:color w:val="000000"/>
          <w:sz w:val="24"/>
          <w:szCs w:val="24"/>
        </w:rPr>
      </w:pPr>
    </w:p>
    <w:p w:rsidR="003960BD" w:rsidRDefault="003960BD" w:rsidP="00AF179D">
      <w:pPr>
        <w:rPr>
          <w:rFonts w:ascii="Times New Roman" w:hAnsi="Times New Roman" w:cs="Times New Roman"/>
          <w:color w:val="000000"/>
          <w:sz w:val="24"/>
          <w:szCs w:val="24"/>
        </w:rPr>
      </w:pPr>
    </w:p>
    <w:p w:rsidR="003960BD" w:rsidRDefault="003960BD" w:rsidP="00AF179D">
      <w:pPr>
        <w:rPr>
          <w:rFonts w:ascii="Times New Roman" w:hAnsi="Times New Roman" w:cs="Times New Roman"/>
          <w:color w:val="000000"/>
          <w:sz w:val="24"/>
          <w:szCs w:val="24"/>
        </w:rPr>
      </w:pPr>
    </w:p>
    <w:p w:rsidR="003960BD" w:rsidRDefault="003960BD" w:rsidP="00AF179D">
      <w:pPr>
        <w:rPr>
          <w:rFonts w:ascii="Times New Roman" w:hAnsi="Times New Roman" w:cs="Times New Roman"/>
          <w:color w:val="000000"/>
          <w:sz w:val="24"/>
          <w:szCs w:val="24"/>
        </w:rPr>
      </w:pPr>
    </w:p>
    <w:p w:rsidR="003960BD" w:rsidRDefault="003960BD" w:rsidP="00AF179D">
      <w:pPr>
        <w:rPr>
          <w:rFonts w:ascii="Times New Roman" w:hAnsi="Times New Roman" w:cs="Times New Roman"/>
          <w:color w:val="000000"/>
          <w:sz w:val="24"/>
          <w:szCs w:val="24"/>
        </w:rPr>
      </w:pPr>
    </w:p>
    <w:p w:rsidR="009265D1" w:rsidRDefault="003960BD" w:rsidP="00AF179D">
      <w:pPr>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00CE0EB0" w:rsidRPr="00CE0EB0">
        <w:rPr>
          <w:rFonts w:ascii="Times New Roman" w:hAnsi="Times New Roman" w:cs="Times New Roman"/>
          <w:color w:val="000000"/>
          <w:sz w:val="24"/>
          <w:szCs w:val="24"/>
        </w:rPr>
        <w:t xml:space="preserve">results showed that </w:t>
      </w:r>
      <w:r w:rsidR="00CE0EB0">
        <w:rPr>
          <w:rFonts w:ascii="Times New Roman" w:hAnsi="Times New Roman" w:cs="Times New Roman"/>
          <w:color w:val="000000"/>
          <w:sz w:val="24"/>
          <w:szCs w:val="24"/>
        </w:rPr>
        <w:t xml:space="preserve">all but one of the students were able to adequately discuss the trips themes from a range of perspectives, and over half were able to do so in an insightful way.  In the past we have had issues with the students being able to articulate the role of politics and basic </w:t>
      </w:r>
      <w:r w:rsidR="00CE0EB0">
        <w:rPr>
          <w:rFonts w:ascii="Times New Roman" w:hAnsi="Times New Roman" w:cs="Times New Roman"/>
          <w:color w:val="000000"/>
          <w:sz w:val="24"/>
          <w:szCs w:val="24"/>
        </w:rPr>
        <w:lastRenderedPageBreak/>
        <w:t>values in environmental discussions</w:t>
      </w:r>
      <w:r w:rsidR="00D648FF">
        <w:rPr>
          <w:rFonts w:ascii="Times New Roman" w:hAnsi="Times New Roman" w:cs="Times New Roman"/>
          <w:color w:val="000000"/>
          <w:sz w:val="24"/>
          <w:szCs w:val="24"/>
        </w:rPr>
        <w:t>.  Although these still rank somewhat lower, it would appear that our paying more attention to these areas has resulted in students being more comfortable in discussing them in their essays.</w:t>
      </w:r>
    </w:p>
    <w:p w:rsidR="008E79F2" w:rsidRDefault="003960BD" w:rsidP="00AF179D">
      <w:pPr>
        <w:rPr>
          <w:rFonts w:ascii="Times New Roman" w:hAnsi="Times New Roman" w:cs="Times New Roman"/>
          <w:color w:val="000000"/>
          <w:sz w:val="24"/>
          <w:szCs w:val="24"/>
        </w:rPr>
      </w:pPr>
      <w:r>
        <w:rPr>
          <w:rFonts w:ascii="Times New Roman" w:hAnsi="Times New Roman" w:cs="Times New Roman"/>
          <w:color w:val="000000"/>
          <w:sz w:val="24"/>
          <w:szCs w:val="24"/>
        </w:rPr>
        <w:t>The overall result of the assessment of the course is that we are satisfied that the experience developed an acceptable level of interdisciplinary understanding in the participants.</w:t>
      </w:r>
      <w:r w:rsidR="008E79F2">
        <w:rPr>
          <w:rFonts w:ascii="Times New Roman" w:hAnsi="Times New Roman" w:cs="Times New Roman"/>
          <w:color w:val="000000"/>
          <w:sz w:val="24"/>
          <w:szCs w:val="24"/>
        </w:rPr>
        <w:t xml:space="preserve"> </w:t>
      </w:r>
    </w:p>
    <w:p w:rsidR="003960BD" w:rsidRDefault="003960BD" w:rsidP="00AF179D">
      <w:pPr>
        <w:rPr>
          <w:rFonts w:ascii="Times New Roman" w:hAnsi="Times New Roman" w:cs="Times New Roman"/>
          <w:b/>
          <w:color w:val="000000"/>
          <w:sz w:val="24"/>
          <w:szCs w:val="24"/>
        </w:rPr>
      </w:pPr>
      <w:r>
        <w:rPr>
          <w:rFonts w:ascii="Times New Roman" w:hAnsi="Times New Roman" w:cs="Times New Roman"/>
          <w:b/>
          <w:color w:val="000000"/>
          <w:sz w:val="24"/>
          <w:szCs w:val="24"/>
        </w:rPr>
        <w:t>Goals 2c and 2d Development of group and leadership skills</w:t>
      </w:r>
    </w:p>
    <w:p w:rsidR="003960BD" w:rsidRDefault="00277BB0" w:rsidP="00AF179D">
      <w:pPr>
        <w:rPr>
          <w:rFonts w:ascii="Times New Roman" w:hAnsi="Times New Roman" w:cs="Times New Roman"/>
          <w:color w:val="000000"/>
          <w:sz w:val="24"/>
          <w:szCs w:val="24"/>
        </w:rPr>
      </w:pPr>
      <w:r w:rsidRPr="00277BB0">
        <w:rPr>
          <w:rFonts w:ascii="Times New Roman" w:hAnsi="Times New Roman" w:cs="Times New Roman"/>
          <w:color w:val="000000"/>
          <w:sz w:val="24"/>
          <w:szCs w:val="24"/>
        </w:rPr>
        <w:t xml:space="preserve">Although this is an important </w:t>
      </w:r>
      <w:r>
        <w:rPr>
          <w:rFonts w:ascii="Times New Roman" w:hAnsi="Times New Roman" w:cs="Times New Roman"/>
          <w:color w:val="000000"/>
          <w:sz w:val="24"/>
          <w:szCs w:val="24"/>
        </w:rPr>
        <w:t>part of our program, we are still learning how to effectively assess it.  Our data this year consists of student perceptions from our survey, faculty impressions of students participating on our field trip, and outcomes of several student projects.</w:t>
      </w:r>
    </w:p>
    <w:p w:rsidR="00277BB0" w:rsidRDefault="00277BB0" w:rsidP="00AF179D">
      <w:pPr>
        <w:rPr>
          <w:rFonts w:ascii="Times New Roman" w:hAnsi="Times New Roman" w:cs="Times New Roman"/>
          <w:color w:val="000000"/>
          <w:sz w:val="24"/>
          <w:szCs w:val="24"/>
        </w:rPr>
      </w:pPr>
      <w:r>
        <w:rPr>
          <w:rFonts w:ascii="Times New Roman" w:hAnsi="Times New Roman" w:cs="Times New Roman"/>
          <w:color w:val="000000"/>
          <w:sz w:val="24"/>
          <w:szCs w:val="24"/>
        </w:rPr>
        <w:t>On our survey, (table 2 in the appended summary) students reported field trips, internships, projects, and the E-house were where they best learned both group skills and leadership skills.  Students additionally see major courses as a place where they develop leadership skills.</w:t>
      </w:r>
    </w:p>
    <w:p w:rsidR="00277BB0" w:rsidRDefault="00C41353" w:rsidP="00AF179D">
      <w:pPr>
        <w:rPr>
          <w:rFonts w:ascii="Times New Roman" w:hAnsi="Times New Roman" w:cs="Times New Roman"/>
          <w:color w:val="000000"/>
          <w:sz w:val="24"/>
          <w:szCs w:val="24"/>
        </w:rPr>
      </w:pPr>
      <w:r>
        <w:rPr>
          <w:rFonts w:ascii="Times New Roman" w:hAnsi="Times New Roman" w:cs="Times New Roman"/>
          <w:color w:val="000000"/>
          <w:sz w:val="24"/>
          <w:szCs w:val="24"/>
        </w:rPr>
        <w:t>On the field trip</w:t>
      </w:r>
      <w:r w:rsidR="00277BB0">
        <w:rPr>
          <w:rFonts w:ascii="Times New Roman" w:hAnsi="Times New Roman" w:cs="Times New Roman"/>
          <w:color w:val="000000"/>
          <w:sz w:val="24"/>
          <w:szCs w:val="24"/>
        </w:rPr>
        <w:t xml:space="preserve"> </w:t>
      </w:r>
      <w:r w:rsidR="00D74869">
        <w:rPr>
          <w:rFonts w:ascii="Times New Roman" w:hAnsi="Times New Roman" w:cs="Times New Roman"/>
          <w:color w:val="000000"/>
          <w:sz w:val="24"/>
          <w:szCs w:val="24"/>
        </w:rPr>
        <w:t>we camp and prepare our own meals</w:t>
      </w:r>
      <w:r>
        <w:rPr>
          <w:rFonts w:ascii="Times New Roman" w:hAnsi="Times New Roman" w:cs="Times New Roman"/>
          <w:color w:val="000000"/>
          <w:sz w:val="24"/>
          <w:szCs w:val="24"/>
        </w:rPr>
        <w:t>.  W</w:t>
      </w:r>
      <w:r w:rsidR="00D74869">
        <w:rPr>
          <w:rFonts w:ascii="Times New Roman" w:hAnsi="Times New Roman" w:cs="Times New Roman"/>
          <w:color w:val="000000"/>
          <w:sz w:val="24"/>
          <w:szCs w:val="24"/>
        </w:rPr>
        <w:t>eather and late meals</w:t>
      </w:r>
      <w:r>
        <w:rPr>
          <w:rFonts w:ascii="Times New Roman" w:hAnsi="Times New Roman" w:cs="Times New Roman"/>
          <w:color w:val="000000"/>
          <w:sz w:val="24"/>
          <w:szCs w:val="24"/>
        </w:rPr>
        <w:t>,</w:t>
      </w:r>
      <w:r w:rsidR="00D74869">
        <w:rPr>
          <w:rFonts w:ascii="Times New Roman" w:hAnsi="Times New Roman" w:cs="Times New Roman"/>
          <w:color w:val="000000"/>
          <w:sz w:val="24"/>
          <w:szCs w:val="24"/>
        </w:rPr>
        <w:t xml:space="preserve"> among other things</w:t>
      </w:r>
      <w:r>
        <w:rPr>
          <w:rFonts w:ascii="Times New Roman" w:hAnsi="Times New Roman" w:cs="Times New Roman"/>
          <w:color w:val="000000"/>
          <w:sz w:val="24"/>
          <w:szCs w:val="24"/>
        </w:rPr>
        <w:t>,</w:t>
      </w:r>
      <w:r w:rsidR="00D74869">
        <w:rPr>
          <w:rFonts w:ascii="Times New Roman" w:hAnsi="Times New Roman" w:cs="Times New Roman"/>
          <w:color w:val="000000"/>
          <w:sz w:val="24"/>
          <w:szCs w:val="24"/>
        </w:rPr>
        <w:t xml:space="preserve"> can cause stress</w:t>
      </w:r>
      <w:r>
        <w:rPr>
          <w:rFonts w:ascii="Times New Roman" w:hAnsi="Times New Roman" w:cs="Times New Roman"/>
          <w:color w:val="000000"/>
          <w:sz w:val="24"/>
          <w:szCs w:val="24"/>
        </w:rPr>
        <w:t xml:space="preserve">.   In this setting, </w:t>
      </w:r>
      <w:r w:rsidR="00D74869">
        <w:rPr>
          <w:rFonts w:ascii="Times New Roman" w:hAnsi="Times New Roman" w:cs="Times New Roman"/>
          <w:color w:val="000000"/>
          <w:sz w:val="24"/>
          <w:szCs w:val="24"/>
        </w:rPr>
        <w:t>we can effectively assess students group skills.  F</w:t>
      </w:r>
      <w:r w:rsidR="00277BB0">
        <w:rPr>
          <w:rFonts w:ascii="Times New Roman" w:hAnsi="Times New Roman" w:cs="Times New Roman"/>
          <w:color w:val="000000"/>
          <w:sz w:val="24"/>
          <w:szCs w:val="24"/>
        </w:rPr>
        <w:t>aculty were asked to assess the behavior of each of the students as a</w:t>
      </w:r>
      <w:r w:rsidR="00D74869">
        <w:rPr>
          <w:rFonts w:ascii="Times New Roman" w:hAnsi="Times New Roman" w:cs="Times New Roman"/>
          <w:color w:val="000000"/>
          <w:sz w:val="24"/>
          <w:szCs w:val="24"/>
        </w:rPr>
        <w:t xml:space="preserve"> </w:t>
      </w:r>
      <w:r w:rsidR="00277BB0">
        <w:rPr>
          <w:rFonts w:ascii="Times New Roman" w:hAnsi="Times New Roman" w:cs="Times New Roman"/>
          <w:color w:val="000000"/>
          <w:sz w:val="24"/>
          <w:szCs w:val="24"/>
        </w:rPr>
        <w:t>member of the group.  Except for one student graded unacceptable by one faculty member, all ranked acceptable and over half ranked extremely helpful</w:t>
      </w:r>
      <w:r w:rsidR="00D74869">
        <w:rPr>
          <w:rFonts w:ascii="Times New Roman" w:hAnsi="Times New Roman" w:cs="Times New Roman"/>
          <w:color w:val="000000"/>
          <w:sz w:val="24"/>
          <w:szCs w:val="24"/>
        </w:rPr>
        <w:t xml:space="preserve"> (helping clean up dinner or pack the vans when it was not their turn, using cheerful comments to deflect criticism or negative behavior).</w:t>
      </w:r>
      <w:r w:rsidR="00277BB0">
        <w:rPr>
          <w:rFonts w:ascii="Times New Roman" w:hAnsi="Times New Roman" w:cs="Times New Roman"/>
          <w:color w:val="000000"/>
          <w:sz w:val="24"/>
          <w:szCs w:val="24"/>
        </w:rPr>
        <w:t xml:space="preserve">  If nothing else, this is a</w:t>
      </w:r>
      <w:r w:rsidR="00D74869">
        <w:rPr>
          <w:rFonts w:ascii="Times New Roman" w:hAnsi="Times New Roman" w:cs="Times New Roman"/>
          <w:color w:val="000000"/>
          <w:sz w:val="24"/>
          <w:szCs w:val="24"/>
        </w:rPr>
        <w:t xml:space="preserve"> </w:t>
      </w:r>
      <w:r w:rsidR="00277BB0">
        <w:rPr>
          <w:rFonts w:ascii="Times New Roman" w:hAnsi="Times New Roman" w:cs="Times New Roman"/>
          <w:color w:val="000000"/>
          <w:sz w:val="24"/>
          <w:szCs w:val="24"/>
        </w:rPr>
        <w:t>measure of what a congenial group</w:t>
      </w:r>
      <w:r w:rsidR="00D74869">
        <w:rPr>
          <w:rFonts w:ascii="Times New Roman" w:hAnsi="Times New Roman" w:cs="Times New Roman"/>
          <w:color w:val="000000"/>
          <w:sz w:val="24"/>
          <w:szCs w:val="24"/>
        </w:rPr>
        <w:t xml:space="preserve"> we were blessed with this year!</w:t>
      </w:r>
    </w:p>
    <w:p w:rsidR="00CA2E50" w:rsidRDefault="00D74869" w:rsidP="00AF179D">
      <w:pPr>
        <w:rPr>
          <w:rFonts w:ascii="Times New Roman" w:hAnsi="Times New Roman" w:cs="Times New Roman"/>
          <w:color w:val="000000"/>
          <w:sz w:val="24"/>
          <w:szCs w:val="24"/>
        </w:rPr>
      </w:pPr>
      <w:r>
        <w:rPr>
          <w:rFonts w:ascii="Times New Roman" w:hAnsi="Times New Roman" w:cs="Times New Roman"/>
          <w:color w:val="000000"/>
          <w:sz w:val="24"/>
          <w:szCs w:val="24"/>
        </w:rPr>
        <w:t xml:space="preserve">The Center encourages students to engage in sustainability- related projects, and views this as an effective forum in which students can develop and demonstrate effective leadership skills.  Projects are suggested by students at our seminar meetings, and generally go through the stages of discussion, initial planning meetings, recruitment of additional students, </w:t>
      </w:r>
      <w:r w:rsidR="00182717">
        <w:rPr>
          <w:rFonts w:ascii="Times New Roman" w:hAnsi="Times New Roman" w:cs="Times New Roman"/>
          <w:color w:val="000000"/>
          <w:sz w:val="24"/>
          <w:szCs w:val="24"/>
        </w:rPr>
        <w:t>and</w:t>
      </w:r>
      <w:r w:rsidR="00C41353">
        <w:rPr>
          <w:rFonts w:ascii="Times New Roman" w:hAnsi="Times New Roman" w:cs="Times New Roman"/>
          <w:color w:val="000000"/>
          <w:sz w:val="24"/>
          <w:szCs w:val="24"/>
        </w:rPr>
        <w:t xml:space="preserve">, </w:t>
      </w:r>
      <w:r w:rsidR="00182717">
        <w:rPr>
          <w:rFonts w:ascii="Times New Roman" w:hAnsi="Times New Roman" w:cs="Times New Roman"/>
          <w:color w:val="000000"/>
          <w:sz w:val="24"/>
          <w:szCs w:val="24"/>
        </w:rPr>
        <w:t xml:space="preserve"> finally</w:t>
      </w:r>
      <w:r w:rsidR="00C41353">
        <w:rPr>
          <w:rFonts w:ascii="Times New Roman" w:hAnsi="Times New Roman" w:cs="Times New Roman"/>
          <w:color w:val="000000"/>
          <w:sz w:val="24"/>
          <w:szCs w:val="24"/>
        </w:rPr>
        <w:t>,</w:t>
      </w:r>
      <w:r w:rsidR="001827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actions.  Over half the ideas do not progress beyond the first or second steps.  When projects do progress further, we take it as a measure of effective leadership on the part of students involved.  </w:t>
      </w:r>
    </w:p>
    <w:p w:rsidR="00D74869" w:rsidRDefault="00D74869" w:rsidP="00AF179D">
      <w:pPr>
        <w:rPr>
          <w:rFonts w:ascii="Times New Roman" w:hAnsi="Times New Roman" w:cs="Times New Roman"/>
          <w:color w:val="000000"/>
          <w:sz w:val="24"/>
          <w:szCs w:val="24"/>
        </w:rPr>
      </w:pPr>
      <w:r>
        <w:rPr>
          <w:rFonts w:ascii="Times New Roman" w:hAnsi="Times New Roman" w:cs="Times New Roman"/>
          <w:color w:val="000000"/>
          <w:sz w:val="24"/>
          <w:szCs w:val="24"/>
        </w:rPr>
        <w:t xml:space="preserve">This year, </w:t>
      </w:r>
      <w:r w:rsidR="00CA2E50">
        <w:rPr>
          <w:rFonts w:ascii="Times New Roman" w:hAnsi="Times New Roman" w:cs="Times New Roman"/>
          <w:color w:val="000000"/>
          <w:sz w:val="24"/>
          <w:szCs w:val="24"/>
        </w:rPr>
        <w:t>two new</w:t>
      </w:r>
      <w:r>
        <w:rPr>
          <w:rFonts w:ascii="Times New Roman" w:hAnsi="Times New Roman" w:cs="Times New Roman"/>
          <w:color w:val="000000"/>
          <w:sz w:val="24"/>
          <w:szCs w:val="24"/>
        </w:rPr>
        <w:t xml:space="preserve"> projects </w:t>
      </w:r>
      <w:r w:rsidR="00CA2E50">
        <w:rPr>
          <w:rFonts w:ascii="Times New Roman" w:hAnsi="Times New Roman" w:cs="Times New Roman"/>
          <w:color w:val="000000"/>
          <w:sz w:val="24"/>
          <w:szCs w:val="24"/>
        </w:rPr>
        <w:t>are progressing</w:t>
      </w:r>
      <w:r w:rsidR="00182717">
        <w:rPr>
          <w:rFonts w:ascii="Times New Roman" w:hAnsi="Times New Roman" w:cs="Times New Roman"/>
          <w:color w:val="000000"/>
          <w:sz w:val="24"/>
          <w:szCs w:val="24"/>
        </w:rPr>
        <w:t xml:space="preserve"> to the action stage</w:t>
      </w:r>
      <w:r w:rsidR="00CA2E50">
        <w:rPr>
          <w:rFonts w:ascii="Times New Roman" w:hAnsi="Times New Roman" w:cs="Times New Roman"/>
          <w:color w:val="000000"/>
          <w:sz w:val="24"/>
          <w:szCs w:val="24"/>
        </w:rPr>
        <w:t>.  Students interested in starting a student organic farm have completed a mission statement, received student senate funding, been granted a very nice plot of land near campus and because of these actions been given the CSE summer project stipend to su</w:t>
      </w:r>
      <w:r w:rsidR="00182717">
        <w:rPr>
          <w:rFonts w:ascii="Times New Roman" w:hAnsi="Times New Roman" w:cs="Times New Roman"/>
          <w:color w:val="000000"/>
          <w:sz w:val="24"/>
          <w:szCs w:val="24"/>
        </w:rPr>
        <w:t>p</w:t>
      </w:r>
      <w:r w:rsidR="00CA2E50">
        <w:rPr>
          <w:rFonts w:ascii="Times New Roman" w:hAnsi="Times New Roman" w:cs="Times New Roman"/>
          <w:color w:val="000000"/>
          <w:sz w:val="24"/>
          <w:szCs w:val="24"/>
        </w:rPr>
        <w:t xml:space="preserve">port two students in developing the farm this summer.  Students involved in the planning include Junior Jessie Baird, Sophomore Pryce Hadley, and freshmen Daniel Warschauer, Aaron Hiday, Cody Yothers, and Kaitlyn Pospiech.  </w:t>
      </w:r>
    </w:p>
    <w:p w:rsidR="00CA2E50" w:rsidRDefault="00CA2E50" w:rsidP="00AF179D">
      <w:pPr>
        <w:rPr>
          <w:rFonts w:ascii="Times New Roman" w:hAnsi="Times New Roman" w:cs="Times New Roman"/>
          <w:color w:val="000000"/>
          <w:sz w:val="24"/>
          <w:szCs w:val="24"/>
        </w:rPr>
      </w:pPr>
      <w:r>
        <w:rPr>
          <w:rFonts w:ascii="Times New Roman" w:hAnsi="Times New Roman" w:cs="Times New Roman"/>
          <w:color w:val="000000"/>
          <w:sz w:val="24"/>
          <w:szCs w:val="24"/>
        </w:rPr>
        <w:t>Rachel Keener has w</w:t>
      </w:r>
      <w:r w:rsidR="00C41353">
        <w:rPr>
          <w:rFonts w:ascii="Times New Roman" w:hAnsi="Times New Roman" w:cs="Times New Roman"/>
          <w:color w:val="000000"/>
          <w:sz w:val="24"/>
          <w:szCs w:val="24"/>
        </w:rPr>
        <w:t>orked with both the EI and the Whitehouse Nature C</w:t>
      </w:r>
      <w:r>
        <w:rPr>
          <w:rFonts w:ascii="Times New Roman" w:hAnsi="Times New Roman" w:cs="Times New Roman"/>
          <w:color w:val="000000"/>
          <w:sz w:val="24"/>
          <w:szCs w:val="24"/>
        </w:rPr>
        <w:t xml:space="preserve">enter in her efforts to start a bee-keeping club.  The club has received two hives, and is working with David Green to also install an observation hive in the nature center building.  It is exploring a relationship with local beekeeping clubs and </w:t>
      </w:r>
      <w:r w:rsidR="00182717">
        <w:rPr>
          <w:rFonts w:ascii="Times New Roman" w:hAnsi="Times New Roman" w:cs="Times New Roman"/>
          <w:color w:val="000000"/>
          <w:sz w:val="24"/>
          <w:szCs w:val="24"/>
        </w:rPr>
        <w:t xml:space="preserve">considering </w:t>
      </w:r>
      <w:r>
        <w:rPr>
          <w:rFonts w:ascii="Times New Roman" w:hAnsi="Times New Roman" w:cs="Times New Roman"/>
          <w:color w:val="000000"/>
          <w:sz w:val="24"/>
          <w:szCs w:val="24"/>
        </w:rPr>
        <w:t xml:space="preserve">hosting a beekeeping class on campus this </w:t>
      </w:r>
      <w:r w:rsidR="00182717">
        <w:rPr>
          <w:rFonts w:ascii="Times New Roman" w:hAnsi="Times New Roman" w:cs="Times New Roman"/>
          <w:color w:val="000000"/>
          <w:sz w:val="24"/>
          <w:szCs w:val="24"/>
        </w:rPr>
        <w:t>February</w:t>
      </w:r>
      <w:r>
        <w:rPr>
          <w:rFonts w:ascii="Times New Roman" w:hAnsi="Times New Roman" w:cs="Times New Roman"/>
          <w:color w:val="000000"/>
          <w:sz w:val="24"/>
          <w:szCs w:val="24"/>
        </w:rPr>
        <w:t>.</w:t>
      </w:r>
    </w:p>
    <w:p w:rsidR="00CA2E50" w:rsidRDefault="00CA2E50" w:rsidP="00AF179D">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Additionally, Catie Castilli </w:t>
      </w:r>
      <w:r w:rsidR="00182717">
        <w:rPr>
          <w:rFonts w:ascii="Times New Roman" w:hAnsi="Times New Roman" w:cs="Times New Roman"/>
          <w:color w:val="000000"/>
          <w:sz w:val="24"/>
          <w:szCs w:val="24"/>
        </w:rPr>
        <w:t xml:space="preserve">kept the Brit Bike program running last year, Pryce Hadley coordinated two Green Day sustainability fairs,  Chelsea Barberi coordinated the CREATE elementary environmental education program, and Mallory Fellows coordinated the campus Recyclemania program.  All of these students functioned quite independently and well in their roles, demonstrating significant leadership skills.  </w:t>
      </w:r>
    </w:p>
    <w:p w:rsidR="00DD3989" w:rsidRDefault="00DD3989" w:rsidP="00AF179D">
      <w:pPr>
        <w:rPr>
          <w:rFonts w:ascii="Times New Roman" w:hAnsi="Times New Roman" w:cs="Times New Roman"/>
          <w:b/>
          <w:color w:val="000000"/>
          <w:sz w:val="24"/>
          <w:szCs w:val="24"/>
        </w:rPr>
      </w:pPr>
      <w:r>
        <w:rPr>
          <w:rFonts w:ascii="Times New Roman" w:hAnsi="Times New Roman" w:cs="Times New Roman"/>
          <w:b/>
          <w:color w:val="000000"/>
          <w:sz w:val="24"/>
          <w:szCs w:val="24"/>
        </w:rPr>
        <w:t>Actions</w:t>
      </w:r>
    </w:p>
    <w:p w:rsidR="00DD3989" w:rsidRDefault="00DD3989" w:rsidP="00AF179D">
      <w:pPr>
        <w:rPr>
          <w:rFonts w:ascii="Times New Roman" w:hAnsi="Times New Roman" w:cs="Times New Roman"/>
          <w:color w:val="000000"/>
          <w:sz w:val="24"/>
          <w:szCs w:val="24"/>
        </w:rPr>
      </w:pPr>
      <w:r>
        <w:rPr>
          <w:rFonts w:ascii="Times New Roman" w:hAnsi="Times New Roman" w:cs="Times New Roman"/>
          <w:color w:val="000000"/>
          <w:sz w:val="24"/>
          <w:szCs w:val="24"/>
        </w:rPr>
        <w:t xml:space="preserve">The most helpful part of this year’s assessment turn out to be the open ended questions (responses summarized in the appended data summary).  From these it clear that our seminar needs reworking.  We have used this as a forum in which students report on their internship experiences.  It is clear, both from this survey and from </w:t>
      </w:r>
      <w:r w:rsidR="00C41353">
        <w:rPr>
          <w:rFonts w:ascii="Times New Roman" w:hAnsi="Times New Roman" w:cs="Times New Roman"/>
          <w:color w:val="000000"/>
          <w:sz w:val="24"/>
          <w:szCs w:val="24"/>
        </w:rPr>
        <w:t xml:space="preserve">low </w:t>
      </w:r>
      <w:r>
        <w:rPr>
          <w:rFonts w:ascii="Times New Roman" w:hAnsi="Times New Roman" w:cs="Times New Roman"/>
          <w:color w:val="000000"/>
          <w:sz w:val="24"/>
          <w:szCs w:val="24"/>
        </w:rPr>
        <w:t xml:space="preserve">attendance that this format does not appeal to the students.  Their suggestions that the seminars include more outside speakers and issues-based discussions are good ones.  Last year we began experimenting with these formats, and the fact that the students are asking for more of this in this assessment exercise suggest that we should continue to move in this direction.  </w:t>
      </w:r>
    </w:p>
    <w:p w:rsidR="00DD3989" w:rsidRPr="00DD3989" w:rsidRDefault="00DD3989" w:rsidP="00AF179D">
      <w:pPr>
        <w:rPr>
          <w:rFonts w:ascii="Times New Roman" w:hAnsi="Times New Roman" w:cs="Times New Roman"/>
          <w:color w:val="000000"/>
          <w:sz w:val="24"/>
          <w:szCs w:val="24"/>
        </w:rPr>
      </w:pPr>
      <w:r>
        <w:rPr>
          <w:rFonts w:ascii="Times New Roman" w:hAnsi="Times New Roman" w:cs="Times New Roman"/>
          <w:color w:val="000000"/>
          <w:sz w:val="24"/>
          <w:szCs w:val="24"/>
        </w:rPr>
        <w:t>We continue to have some concern that it takes most students all four years to develop a clear idea of their career goals, and will discuss ways to help them make this important decision earlier, or at least give them more information earlier.</w:t>
      </w:r>
    </w:p>
    <w:p w:rsidR="00D74869" w:rsidRPr="00277BB0" w:rsidRDefault="00D74869" w:rsidP="00AF179D">
      <w:pPr>
        <w:rPr>
          <w:rFonts w:ascii="Times New Roman" w:hAnsi="Times New Roman" w:cs="Times New Roman"/>
          <w:color w:val="000000"/>
          <w:sz w:val="24"/>
          <w:szCs w:val="24"/>
        </w:rPr>
      </w:pPr>
    </w:p>
    <w:p w:rsidR="00D648FF" w:rsidRPr="00CE0EB0" w:rsidRDefault="00D648FF" w:rsidP="00AF179D">
      <w:pPr>
        <w:rPr>
          <w:rFonts w:ascii="Times New Roman" w:hAnsi="Times New Roman" w:cs="Times New Roman"/>
          <w:color w:val="000000"/>
          <w:sz w:val="24"/>
          <w:szCs w:val="24"/>
        </w:rPr>
      </w:pPr>
    </w:p>
    <w:p w:rsidR="009265D1" w:rsidRPr="000247BA" w:rsidRDefault="009265D1" w:rsidP="00AF179D">
      <w:pPr>
        <w:rPr>
          <w:rFonts w:ascii="Times New Roman" w:hAnsi="Times New Roman" w:cs="Times New Roman"/>
          <w:b/>
          <w:color w:val="000000"/>
          <w:sz w:val="24"/>
          <w:szCs w:val="24"/>
        </w:rPr>
      </w:pPr>
    </w:p>
    <w:p w:rsidR="000247BA" w:rsidRPr="00AF179D" w:rsidRDefault="000247BA" w:rsidP="00AF179D">
      <w:pPr>
        <w:rPr>
          <w:rFonts w:ascii="Times New Roman" w:hAnsi="Times New Roman" w:cs="Times New Roman"/>
          <w:color w:val="000000"/>
          <w:sz w:val="24"/>
          <w:szCs w:val="24"/>
        </w:rPr>
      </w:pPr>
    </w:p>
    <w:p w:rsidR="00AF179D" w:rsidRDefault="00AF179D" w:rsidP="009250C8">
      <w:pPr>
        <w:ind w:left="720"/>
        <w:rPr>
          <w:rFonts w:ascii="Times New Roman" w:hAnsi="Times New Roman" w:cs="Times New Roman"/>
          <w:color w:val="000000"/>
          <w:sz w:val="24"/>
          <w:szCs w:val="24"/>
        </w:rPr>
      </w:pPr>
    </w:p>
    <w:p w:rsidR="00AF179D" w:rsidRPr="003A30B9" w:rsidRDefault="00AF179D" w:rsidP="009250C8">
      <w:pPr>
        <w:ind w:left="720"/>
        <w:rPr>
          <w:rFonts w:ascii="Times New Roman" w:hAnsi="Times New Roman" w:cs="Times New Roman"/>
          <w:color w:val="000000"/>
          <w:sz w:val="24"/>
          <w:szCs w:val="24"/>
        </w:rPr>
      </w:pPr>
    </w:p>
    <w:p w:rsidR="00A42A27" w:rsidRPr="003A30B9" w:rsidRDefault="00A42A27" w:rsidP="009250C8">
      <w:pPr>
        <w:ind w:left="720"/>
        <w:rPr>
          <w:rFonts w:ascii="Times New Roman" w:hAnsi="Times New Roman" w:cs="Times New Roman"/>
          <w:color w:val="000000"/>
          <w:sz w:val="24"/>
          <w:szCs w:val="24"/>
        </w:rPr>
      </w:pPr>
    </w:p>
    <w:p w:rsidR="00036F8C" w:rsidRPr="003A30B9" w:rsidRDefault="00036F8C" w:rsidP="009250C8">
      <w:pPr>
        <w:spacing w:after="0" w:line="240" w:lineRule="auto"/>
        <w:rPr>
          <w:rFonts w:ascii="Times New Roman" w:hAnsi="Times New Roman" w:cs="Times New Roman"/>
          <w:sz w:val="24"/>
          <w:szCs w:val="24"/>
        </w:rPr>
      </w:pPr>
    </w:p>
    <w:p w:rsidR="002853BB" w:rsidRPr="003A30B9" w:rsidRDefault="002853BB" w:rsidP="009250C8">
      <w:pPr>
        <w:spacing w:after="0" w:line="240" w:lineRule="auto"/>
        <w:rPr>
          <w:rFonts w:ascii="Times New Roman" w:hAnsi="Times New Roman" w:cs="Times New Roman"/>
          <w:sz w:val="24"/>
          <w:szCs w:val="24"/>
        </w:rPr>
      </w:pPr>
    </w:p>
    <w:p w:rsidR="002853BB" w:rsidRPr="003A30B9" w:rsidRDefault="002853BB" w:rsidP="009250C8">
      <w:pPr>
        <w:spacing w:after="0" w:line="240" w:lineRule="auto"/>
        <w:rPr>
          <w:rFonts w:ascii="Times New Roman" w:hAnsi="Times New Roman" w:cs="Times New Roman"/>
          <w:sz w:val="24"/>
          <w:szCs w:val="24"/>
        </w:rPr>
      </w:pPr>
    </w:p>
    <w:p w:rsidR="002853BB" w:rsidRPr="003A30B9" w:rsidRDefault="002853BB" w:rsidP="009250C8">
      <w:pPr>
        <w:spacing w:after="0" w:line="240" w:lineRule="auto"/>
        <w:rPr>
          <w:rFonts w:ascii="Times New Roman" w:hAnsi="Times New Roman" w:cs="Times New Roman"/>
          <w:sz w:val="24"/>
          <w:szCs w:val="24"/>
        </w:rPr>
      </w:pPr>
      <w:r w:rsidRPr="003A30B9">
        <w:rPr>
          <w:rFonts w:ascii="Times New Roman" w:hAnsi="Times New Roman" w:cs="Times New Roman"/>
          <w:sz w:val="24"/>
          <w:szCs w:val="24"/>
        </w:rPr>
        <w:t xml:space="preserve"> </w:t>
      </w:r>
    </w:p>
    <w:p w:rsidR="002853BB" w:rsidRPr="003A30B9" w:rsidRDefault="002853BB" w:rsidP="009250C8">
      <w:pPr>
        <w:spacing w:after="0" w:line="240" w:lineRule="auto"/>
        <w:rPr>
          <w:rFonts w:ascii="Times New Roman" w:hAnsi="Times New Roman" w:cs="Times New Roman"/>
          <w:sz w:val="24"/>
          <w:szCs w:val="24"/>
        </w:rPr>
      </w:pPr>
    </w:p>
    <w:sectPr w:rsidR="002853BB" w:rsidRPr="003A30B9" w:rsidSect="00AF17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rsids>
    <w:rsidRoot w:val="00603301"/>
    <w:rsid w:val="000247BA"/>
    <w:rsid w:val="00036F8C"/>
    <w:rsid w:val="000453D4"/>
    <w:rsid w:val="00182717"/>
    <w:rsid w:val="001862D0"/>
    <w:rsid w:val="00262DCC"/>
    <w:rsid w:val="00277BB0"/>
    <w:rsid w:val="002853BB"/>
    <w:rsid w:val="00365D7C"/>
    <w:rsid w:val="003960BD"/>
    <w:rsid w:val="003A30B9"/>
    <w:rsid w:val="003D38DF"/>
    <w:rsid w:val="00495142"/>
    <w:rsid w:val="004B2246"/>
    <w:rsid w:val="004B6750"/>
    <w:rsid w:val="004F02FA"/>
    <w:rsid w:val="00514B1A"/>
    <w:rsid w:val="005B716C"/>
    <w:rsid w:val="00603301"/>
    <w:rsid w:val="00643139"/>
    <w:rsid w:val="007849A7"/>
    <w:rsid w:val="00793D17"/>
    <w:rsid w:val="00796F84"/>
    <w:rsid w:val="007C2274"/>
    <w:rsid w:val="007F4E44"/>
    <w:rsid w:val="008E79F2"/>
    <w:rsid w:val="009250C8"/>
    <w:rsid w:val="009265D1"/>
    <w:rsid w:val="00932335"/>
    <w:rsid w:val="009C0845"/>
    <w:rsid w:val="00A42A27"/>
    <w:rsid w:val="00A64F2B"/>
    <w:rsid w:val="00A72D7B"/>
    <w:rsid w:val="00A9283A"/>
    <w:rsid w:val="00A9632D"/>
    <w:rsid w:val="00A96E3B"/>
    <w:rsid w:val="00AE72EA"/>
    <w:rsid w:val="00AF179D"/>
    <w:rsid w:val="00B44056"/>
    <w:rsid w:val="00B55730"/>
    <w:rsid w:val="00BF7B8F"/>
    <w:rsid w:val="00C03920"/>
    <w:rsid w:val="00C26BF6"/>
    <w:rsid w:val="00C41353"/>
    <w:rsid w:val="00C51C5B"/>
    <w:rsid w:val="00C85FF9"/>
    <w:rsid w:val="00CA2E50"/>
    <w:rsid w:val="00CE0EB0"/>
    <w:rsid w:val="00D116C0"/>
    <w:rsid w:val="00D648FF"/>
    <w:rsid w:val="00D74869"/>
    <w:rsid w:val="00DD3989"/>
    <w:rsid w:val="00DE3F76"/>
    <w:rsid w:val="00F23381"/>
    <w:rsid w:val="00F51D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D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5F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035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05154-C65D-42F9-ADA9-F7F7B3B1C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2911</Words>
  <Characters>16599</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19472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2</cp:revision>
  <dcterms:created xsi:type="dcterms:W3CDTF">2010-06-08T13:20:00Z</dcterms:created>
  <dcterms:modified xsi:type="dcterms:W3CDTF">2010-06-08T13:20:00Z</dcterms:modified>
</cp:coreProperties>
</file>