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6C" w:rsidRDefault="00C501B8" w:rsidP="00310A62">
      <w:pPr>
        <w:spacing w:before="100" w:beforeAutospacing="1" w:after="100" w:afterAutospacing="1"/>
        <w:rPr>
          <w:b/>
          <w:bCs/>
          <w:color w:val="000000"/>
          <w:sz w:val="24"/>
          <w:szCs w:val="24"/>
        </w:rPr>
      </w:pPr>
      <w:r w:rsidRPr="00D40A66">
        <w:rPr>
          <w:b/>
          <w:bCs/>
          <w:color w:val="000000"/>
          <w:sz w:val="24"/>
          <w:szCs w:val="24"/>
        </w:rPr>
        <w:t>ASC Assessment Plan</w:t>
      </w:r>
      <w:r w:rsidR="00896FEC">
        <w:rPr>
          <w:b/>
          <w:bCs/>
          <w:color w:val="000000"/>
          <w:sz w:val="24"/>
          <w:szCs w:val="24"/>
        </w:rPr>
        <w:t>/Report</w:t>
      </w:r>
      <w:r w:rsidR="00D54F10" w:rsidRPr="00D40A66">
        <w:rPr>
          <w:b/>
          <w:bCs/>
          <w:color w:val="000000"/>
          <w:sz w:val="24"/>
          <w:szCs w:val="24"/>
        </w:rPr>
        <w:t xml:space="preserve"> UPDATE</w:t>
      </w:r>
      <w:r w:rsidRPr="00D40A66">
        <w:rPr>
          <w:b/>
          <w:bCs/>
          <w:color w:val="000000"/>
          <w:sz w:val="24"/>
          <w:szCs w:val="24"/>
        </w:rPr>
        <w:t>—</w:t>
      </w:r>
      <w:r w:rsidR="004741DF">
        <w:rPr>
          <w:b/>
          <w:bCs/>
          <w:color w:val="000000"/>
          <w:sz w:val="24"/>
          <w:szCs w:val="24"/>
        </w:rPr>
        <w:t>May 21</w:t>
      </w:r>
      <w:r w:rsidR="00B82019">
        <w:rPr>
          <w:b/>
          <w:bCs/>
          <w:color w:val="000000"/>
          <w:sz w:val="24"/>
          <w:szCs w:val="24"/>
        </w:rPr>
        <w:t xml:space="preserve">, </w:t>
      </w:r>
      <w:r w:rsidRPr="00D40A66">
        <w:rPr>
          <w:b/>
          <w:bCs/>
          <w:color w:val="000000"/>
          <w:sz w:val="24"/>
          <w:szCs w:val="24"/>
        </w:rPr>
        <w:t>20</w:t>
      </w:r>
      <w:r w:rsidR="001603ED">
        <w:rPr>
          <w:b/>
          <w:bCs/>
          <w:color w:val="000000"/>
          <w:sz w:val="24"/>
          <w:szCs w:val="24"/>
        </w:rPr>
        <w:t>1</w:t>
      </w:r>
      <w:r w:rsidRPr="00D40A66">
        <w:rPr>
          <w:b/>
          <w:bCs/>
          <w:color w:val="000000"/>
          <w:sz w:val="24"/>
          <w:szCs w:val="24"/>
        </w:rPr>
        <w:t>0</w:t>
      </w:r>
    </w:p>
    <w:p w:rsidR="0027627E" w:rsidRPr="00AF668D" w:rsidRDefault="00246B33" w:rsidP="00310A62">
      <w:pPr>
        <w:pBdr>
          <w:bottom w:val="double" w:sz="6" w:space="1" w:color="auto"/>
        </w:pBdr>
        <w:spacing w:before="100" w:beforeAutospacing="1" w:after="100" w:afterAutospacing="1"/>
        <w:rPr>
          <w:bCs/>
          <w:color w:val="000000"/>
          <w:sz w:val="24"/>
          <w:szCs w:val="24"/>
        </w:rPr>
      </w:pPr>
      <w:r w:rsidRPr="00AF668D">
        <w:rPr>
          <w:bCs/>
          <w:color w:val="000000"/>
          <w:sz w:val="24"/>
          <w:szCs w:val="24"/>
        </w:rPr>
        <w:t xml:space="preserve">NOTE: this update includes </w:t>
      </w:r>
      <w:r w:rsidR="0027627E" w:rsidRPr="00AF668D">
        <w:rPr>
          <w:bCs/>
          <w:color w:val="000000"/>
          <w:sz w:val="24"/>
          <w:szCs w:val="24"/>
        </w:rPr>
        <w:t>the following new information relative to the March 2010 ASC assessment report:</w:t>
      </w:r>
    </w:p>
    <w:p w:rsidR="0027627E" w:rsidRPr="00A42071" w:rsidRDefault="0027627E" w:rsidP="00310A62">
      <w:pPr>
        <w:pBdr>
          <w:bottom w:val="double" w:sz="6" w:space="1" w:color="auto"/>
        </w:pBdr>
        <w:spacing w:before="100" w:beforeAutospacing="1" w:after="100" w:afterAutospacing="1"/>
        <w:rPr>
          <w:sz w:val="24"/>
          <w:szCs w:val="24"/>
          <w:u w:val="single"/>
        </w:rPr>
      </w:pPr>
      <w:r>
        <w:rPr>
          <w:bCs/>
          <w:color w:val="000000"/>
          <w:sz w:val="24"/>
          <w:szCs w:val="24"/>
        </w:rPr>
        <w:t>1. A</w:t>
      </w:r>
      <w:r w:rsidR="009E01C2">
        <w:rPr>
          <w:bCs/>
          <w:color w:val="000000"/>
          <w:sz w:val="24"/>
          <w:szCs w:val="24"/>
        </w:rPr>
        <w:t xml:space="preserve">nalysis of </w:t>
      </w:r>
      <w:r w:rsidR="00246B33" w:rsidRPr="00246B33">
        <w:rPr>
          <w:bCs/>
          <w:color w:val="000000"/>
          <w:sz w:val="24"/>
          <w:szCs w:val="24"/>
        </w:rPr>
        <w:t xml:space="preserve">additional </w:t>
      </w:r>
      <w:r w:rsidR="00246B33">
        <w:rPr>
          <w:bCs/>
          <w:color w:val="000000"/>
          <w:sz w:val="24"/>
          <w:szCs w:val="24"/>
        </w:rPr>
        <w:t xml:space="preserve">program </w:t>
      </w:r>
      <w:r w:rsidR="003A03EA">
        <w:rPr>
          <w:bCs/>
          <w:color w:val="000000"/>
          <w:sz w:val="24"/>
          <w:szCs w:val="24"/>
        </w:rPr>
        <w:t xml:space="preserve">assessment </w:t>
      </w:r>
      <w:r w:rsidR="00A42071">
        <w:rPr>
          <w:bCs/>
          <w:color w:val="000000"/>
          <w:sz w:val="24"/>
          <w:szCs w:val="24"/>
        </w:rPr>
        <w:t>data—</w:t>
      </w:r>
      <w:r w:rsidR="00443861">
        <w:rPr>
          <w:bCs/>
          <w:color w:val="000000"/>
          <w:sz w:val="24"/>
          <w:szCs w:val="24"/>
        </w:rPr>
        <w:t xml:space="preserve">from </w:t>
      </w:r>
      <w:r w:rsidR="00443861">
        <w:rPr>
          <w:sz w:val="24"/>
          <w:szCs w:val="24"/>
        </w:rPr>
        <w:t xml:space="preserve">QSC and WC </w:t>
      </w:r>
      <w:r w:rsidR="00386877">
        <w:rPr>
          <w:sz w:val="24"/>
          <w:szCs w:val="24"/>
        </w:rPr>
        <w:t xml:space="preserve">session </w:t>
      </w:r>
      <w:r w:rsidR="00443861">
        <w:rPr>
          <w:sz w:val="24"/>
          <w:szCs w:val="24"/>
        </w:rPr>
        <w:t>reports</w:t>
      </w:r>
      <w:r w:rsidR="00A42071" w:rsidRPr="00A42071">
        <w:rPr>
          <w:sz w:val="24"/>
          <w:szCs w:val="24"/>
        </w:rPr>
        <w:t>—</w:t>
      </w:r>
      <w:r w:rsidR="00246B33" w:rsidRPr="00246B33">
        <w:rPr>
          <w:bCs/>
          <w:color w:val="000000"/>
          <w:sz w:val="24"/>
          <w:szCs w:val="24"/>
        </w:rPr>
        <w:t>collected</w:t>
      </w:r>
      <w:r w:rsidR="009C410A">
        <w:rPr>
          <w:bCs/>
          <w:color w:val="000000"/>
          <w:sz w:val="24"/>
          <w:szCs w:val="24"/>
        </w:rPr>
        <w:t xml:space="preserve"> through</w:t>
      </w:r>
      <w:r w:rsidR="00246B33">
        <w:rPr>
          <w:bCs/>
          <w:color w:val="000000"/>
          <w:sz w:val="24"/>
          <w:szCs w:val="24"/>
        </w:rPr>
        <w:t xml:space="preserve"> the end </w:t>
      </w:r>
      <w:r w:rsidR="009C410A">
        <w:rPr>
          <w:bCs/>
          <w:color w:val="000000"/>
          <w:sz w:val="24"/>
          <w:szCs w:val="24"/>
        </w:rPr>
        <w:t>of spring semester 2010.</w:t>
      </w:r>
    </w:p>
    <w:p w:rsidR="00246B33" w:rsidRDefault="0027627E" w:rsidP="00310A62">
      <w:pPr>
        <w:pBdr>
          <w:bottom w:val="double" w:sz="6" w:space="1" w:color="auto"/>
        </w:pBdr>
        <w:spacing w:before="100" w:beforeAutospacing="1" w:after="100" w:afterAutospacing="1"/>
        <w:rPr>
          <w:bCs/>
          <w:color w:val="000000"/>
          <w:sz w:val="24"/>
          <w:szCs w:val="24"/>
        </w:rPr>
      </w:pPr>
      <w:r>
        <w:rPr>
          <w:bCs/>
          <w:color w:val="000000"/>
          <w:sz w:val="24"/>
          <w:szCs w:val="24"/>
        </w:rPr>
        <w:t>2. N</w:t>
      </w:r>
      <w:r w:rsidR="0043348F">
        <w:rPr>
          <w:bCs/>
          <w:color w:val="000000"/>
          <w:sz w:val="24"/>
          <w:szCs w:val="24"/>
        </w:rPr>
        <w:t>ew information about Learning Support Center</w:t>
      </w:r>
      <w:r w:rsidR="00AF668D">
        <w:rPr>
          <w:bCs/>
          <w:color w:val="000000"/>
          <w:sz w:val="24"/>
          <w:szCs w:val="24"/>
        </w:rPr>
        <w:t xml:space="preserve"> (LSC) assessment, along with relevant</w:t>
      </w:r>
      <w:r w:rsidR="008A452E">
        <w:rPr>
          <w:bCs/>
          <w:color w:val="000000"/>
          <w:sz w:val="24"/>
          <w:szCs w:val="24"/>
        </w:rPr>
        <w:t xml:space="preserve"> </w:t>
      </w:r>
      <w:r w:rsidR="00AF668D">
        <w:rPr>
          <w:bCs/>
          <w:color w:val="000000"/>
          <w:sz w:val="24"/>
          <w:szCs w:val="24"/>
        </w:rPr>
        <w:t>data and analysis from the</w:t>
      </w:r>
      <w:r w:rsidR="008A452E">
        <w:rPr>
          <w:bCs/>
          <w:color w:val="000000"/>
          <w:sz w:val="24"/>
          <w:szCs w:val="24"/>
        </w:rPr>
        <w:t xml:space="preserve"> pilot </w:t>
      </w:r>
      <w:r w:rsidR="00AF668D">
        <w:rPr>
          <w:bCs/>
          <w:color w:val="000000"/>
          <w:sz w:val="24"/>
          <w:szCs w:val="24"/>
        </w:rPr>
        <w:t xml:space="preserve">LSC </w:t>
      </w:r>
      <w:r w:rsidR="008A452E">
        <w:rPr>
          <w:bCs/>
          <w:color w:val="000000"/>
          <w:sz w:val="24"/>
          <w:szCs w:val="24"/>
        </w:rPr>
        <w:t>assessment.</w:t>
      </w:r>
    </w:p>
    <w:p w:rsidR="003A03EA" w:rsidRDefault="003A03EA" w:rsidP="00310A62">
      <w:pPr>
        <w:pBdr>
          <w:bottom w:val="double" w:sz="6" w:space="1" w:color="auto"/>
        </w:pBdr>
        <w:spacing w:before="100" w:beforeAutospacing="1" w:after="100" w:afterAutospacing="1"/>
        <w:rPr>
          <w:bCs/>
          <w:color w:val="000000"/>
          <w:sz w:val="24"/>
          <w:szCs w:val="24"/>
        </w:rPr>
      </w:pPr>
    </w:p>
    <w:p w:rsidR="00717D7F" w:rsidRPr="00D40A66" w:rsidRDefault="00717D7F" w:rsidP="00310A62">
      <w:pPr>
        <w:spacing w:before="100" w:beforeAutospacing="1" w:after="100" w:afterAutospacing="1"/>
        <w:rPr>
          <w:bCs/>
          <w:color w:val="000000"/>
          <w:sz w:val="24"/>
          <w:szCs w:val="24"/>
        </w:rPr>
      </w:pPr>
      <w:r w:rsidRPr="00D40A66">
        <w:rPr>
          <w:bCs/>
          <w:i/>
          <w:color w:val="000000"/>
          <w:sz w:val="24"/>
          <w:szCs w:val="24"/>
        </w:rPr>
        <w:t xml:space="preserve">PLEASE NOTE: </w:t>
      </w:r>
      <w:r w:rsidR="005F1633" w:rsidRPr="00D40A66">
        <w:rPr>
          <w:bCs/>
          <w:i/>
          <w:color w:val="000000"/>
          <w:sz w:val="24"/>
          <w:szCs w:val="24"/>
        </w:rPr>
        <w:t>Previous</w:t>
      </w:r>
      <w:r w:rsidR="00981F4D" w:rsidRPr="00D40A66">
        <w:rPr>
          <w:bCs/>
          <w:i/>
          <w:color w:val="000000"/>
          <w:sz w:val="24"/>
          <w:szCs w:val="24"/>
        </w:rPr>
        <w:t xml:space="preserve"> ASC assessment plans/reports (plus annual program reports) have presented substantial </w:t>
      </w:r>
      <w:r w:rsidR="00981F4D" w:rsidRPr="00D40A66">
        <w:rPr>
          <w:bCs/>
          <w:color w:val="000000"/>
          <w:sz w:val="24"/>
          <w:szCs w:val="24"/>
        </w:rPr>
        <w:t>indirect</w:t>
      </w:r>
      <w:r w:rsidR="00981F4D" w:rsidRPr="00D40A66">
        <w:rPr>
          <w:bCs/>
          <w:i/>
          <w:color w:val="000000"/>
          <w:sz w:val="24"/>
          <w:szCs w:val="24"/>
        </w:rPr>
        <w:t xml:space="preserve"> student learning data (including longitudinal data for some areas/aspects of </w:t>
      </w:r>
      <w:r w:rsidR="005F1633" w:rsidRPr="00D40A66">
        <w:rPr>
          <w:bCs/>
          <w:i/>
          <w:color w:val="000000"/>
          <w:sz w:val="24"/>
          <w:szCs w:val="24"/>
        </w:rPr>
        <w:t>the</w:t>
      </w:r>
      <w:r w:rsidR="00981F4D" w:rsidRPr="00D40A66">
        <w:rPr>
          <w:bCs/>
          <w:i/>
          <w:color w:val="000000"/>
          <w:sz w:val="24"/>
          <w:szCs w:val="24"/>
        </w:rPr>
        <w:t xml:space="preserve"> program)</w:t>
      </w:r>
      <w:r w:rsidR="00386F53" w:rsidRPr="00D40A66">
        <w:rPr>
          <w:bCs/>
          <w:i/>
          <w:color w:val="000000"/>
          <w:sz w:val="24"/>
          <w:szCs w:val="24"/>
        </w:rPr>
        <w:t xml:space="preserve">, gathered from student </w:t>
      </w:r>
      <w:r w:rsidR="00907B61" w:rsidRPr="00D40A66">
        <w:rPr>
          <w:bCs/>
          <w:i/>
          <w:color w:val="000000"/>
          <w:sz w:val="24"/>
          <w:szCs w:val="24"/>
        </w:rPr>
        <w:t xml:space="preserve">usage </w:t>
      </w:r>
      <w:r w:rsidR="005F1633" w:rsidRPr="00D40A66">
        <w:rPr>
          <w:bCs/>
          <w:i/>
          <w:color w:val="000000"/>
          <w:sz w:val="24"/>
          <w:szCs w:val="24"/>
        </w:rPr>
        <w:t xml:space="preserve">patterns and student </w:t>
      </w:r>
      <w:r w:rsidR="00386F53" w:rsidRPr="00D40A66">
        <w:rPr>
          <w:bCs/>
          <w:i/>
          <w:color w:val="000000"/>
          <w:sz w:val="24"/>
          <w:szCs w:val="24"/>
        </w:rPr>
        <w:t xml:space="preserve">surveys, grade and retention information, </w:t>
      </w:r>
      <w:r w:rsidR="00907B61" w:rsidRPr="00D40A66">
        <w:rPr>
          <w:bCs/>
          <w:i/>
          <w:color w:val="000000"/>
          <w:sz w:val="24"/>
          <w:szCs w:val="24"/>
        </w:rPr>
        <w:t xml:space="preserve">etc. The current ASC assessment plan is an effort to assess student learning </w:t>
      </w:r>
      <w:r w:rsidR="00907B61" w:rsidRPr="00D40A66">
        <w:rPr>
          <w:bCs/>
          <w:color w:val="000000"/>
          <w:sz w:val="24"/>
          <w:szCs w:val="24"/>
        </w:rPr>
        <w:t>directly</w:t>
      </w:r>
      <w:r w:rsidR="00907B61" w:rsidRPr="00D40A66">
        <w:rPr>
          <w:bCs/>
          <w:i/>
          <w:color w:val="000000"/>
          <w:sz w:val="24"/>
          <w:szCs w:val="24"/>
        </w:rPr>
        <w:t xml:space="preserve"> and across all (or nearly all) of the programs and services included within the ASC</w:t>
      </w:r>
      <w:r w:rsidR="002E2C26" w:rsidRPr="00D40A66">
        <w:rPr>
          <w:bCs/>
          <w:i/>
          <w:color w:val="000000"/>
          <w:sz w:val="24"/>
          <w:szCs w:val="24"/>
        </w:rPr>
        <w:t>.</w:t>
      </w:r>
    </w:p>
    <w:p w:rsidR="00310A62" w:rsidRPr="00D40A66" w:rsidRDefault="000500DE" w:rsidP="00310A62">
      <w:pPr>
        <w:spacing w:before="100" w:beforeAutospacing="1" w:after="100" w:afterAutospacing="1"/>
        <w:rPr>
          <w:sz w:val="24"/>
          <w:szCs w:val="24"/>
        </w:rPr>
      </w:pPr>
      <w:r w:rsidRPr="00D40A66">
        <w:rPr>
          <w:b/>
          <w:bCs/>
          <w:color w:val="000000"/>
          <w:sz w:val="24"/>
          <w:szCs w:val="24"/>
        </w:rPr>
        <w:t xml:space="preserve">1. </w:t>
      </w:r>
      <w:smartTag w:uri="urn:schemas-microsoft-com:office:smarttags" w:element="place">
        <w:r w:rsidR="00310A62" w:rsidRPr="00D40A66">
          <w:rPr>
            <w:b/>
            <w:bCs/>
            <w:color w:val="000000"/>
            <w:sz w:val="24"/>
            <w:szCs w:val="24"/>
          </w:rPr>
          <w:t>MISSION</w:t>
        </w:r>
      </w:smartTag>
      <w:r w:rsidR="00310A62" w:rsidRPr="00D40A66">
        <w:rPr>
          <w:b/>
          <w:bCs/>
          <w:color w:val="000000"/>
          <w:sz w:val="24"/>
          <w:szCs w:val="24"/>
        </w:rPr>
        <w:t xml:space="preserve"> STATEMENT</w:t>
      </w:r>
    </w:p>
    <w:p w:rsidR="0033253D" w:rsidRPr="00D40A66" w:rsidRDefault="00310A62" w:rsidP="00310A62">
      <w:pPr>
        <w:rPr>
          <w:color w:val="000000"/>
          <w:sz w:val="24"/>
          <w:szCs w:val="24"/>
        </w:rPr>
      </w:pPr>
      <w:r w:rsidRPr="00D40A66">
        <w:rPr>
          <w:color w:val="000000"/>
          <w:sz w:val="24"/>
          <w:szCs w:val="24"/>
        </w:rPr>
        <w:t xml:space="preserve">The </w:t>
      </w:r>
      <w:smartTag w:uri="urn:schemas-microsoft-com:office:smarttags" w:element="place">
        <w:smartTag w:uri="urn:schemas-microsoft-com:office:smarttags" w:element="PlaceName">
          <w:r w:rsidRPr="00D40A66">
            <w:rPr>
              <w:color w:val="000000"/>
              <w:sz w:val="24"/>
              <w:szCs w:val="24"/>
            </w:rPr>
            <w:t>Academic</w:t>
          </w:r>
        </w:smartTag>
        <w:r w:rsidRPr="00D40A66">
          <w:rPr>
            <w:color w:val="000000"/>
            <w:sz w:val="24"/>
            <w:szCs w:val="24"/>
          </w:rPr>
          <w:t xml:space="preserve"> </w:t>
        </w:r>
        <w:smartTag w:uri="urn:schemas-microsoft-com:office:smarttags" w:element="PlaceName">
          <w:r w:rsidRPr="00D40A66">
            <w:rPr>
              <w:color w:val="000000"/>
              <w:sz w:val="24"/>
              <w:szCs w:val="24"/>
            </w:rPr>
            <w:t>Skills</w:t>
          </w:r>
        </w:smartTag>
        <w:r w:rsidRPr="00D40A66">
          <w:rPr>
            <w:color w:val="000000"/>
            <w:sz w:val="24"/>
            <w:szCs w:val="24"/>
          </w:rPr>
          <w:t xml:space="preserve"> </w:t>
        </w:r>
        <w:smartTag w:uri="urn:schemas-microsoft-com:office:smarttags" w:element="PlaceType">
          <w:r w:rsidRPr="00D40A66">
            <w:rPr>
              <w:color w:val="000000"/>
              <w:sz w:val="24"/>
              <w:szCs w:val="24"/>
            </w:rPr>
            <w:t>Center</w:t>
          </w:r>
        </w:smartTag>
      </w:smartTag>
      <w:r w:rsidRPr="00D40A66">
        <w:rPr>
          <w:color w:val="000000"/>
          <w:sz w:val="24"/>
          <w:szCs w:val="24"/>
        </w:rPr>
        <w:t xml:space="preserve"> helps students who use our services </w:t>
      </w:r>
      <w:r w:rsidR="0033253D" w:rsidRPr="00D40A66">
        <w:rPr>
          <w:color w:val="000000"/>
          <w:sz w:val="24"/>
          <w:szCs w:val="24"/>
        </w:rPr>
        <w:t xml:space="preserve">improve their </w:t>
      </w:r>
      <w:r w:rsidRPr="00D40A66">
        <w:rPr>
          <w:color w:val="000000"/>
          <w:sz w:val="24"/>
          <w:szCs w:val="24"/>
        </w:rPr>
        <w:t xml:space="preserve">learning </w:t>
      </w:r>
      <w:r w:rsidR="0038049B" w:rsidRPr="00D40A66">
        <w:rPr>
          <w:color w:val="000000"/>
          <w:sz w:val="24"/>
          <w:szCs w:val="24"/>
        </w:rPr>
        <w:t>process</w:t>
      </w:r>
      <w:r w:rsidR="0033253D" w:rsidRPr="00D40A66">
        <w:rPr>
          <w:color w:val="000000"/>
          <w:sz w:val="24"/>
          <w:szCs w:val="24"/>
        </w:rPr>
        <w:t xml:space="preserve">. </w:t>
      </w:r>
    </w:p>
    <w:p w:rsidR="0033253D" w:rsidRPr="00D40A66" w:rsidRDefault="0033253D" w:rsidP="00310A62">
      <w:pPr>
        <w:rPr>
          <w:color w:val="000000"/>
          <w:sz w:val="24"/>
          <w:szCs w:val="24"/>
        </w:rPr>
      </w:pPr>
    </w:p>
    <w:p w:rsidR="00310A62" w:rsidRPr="00D40A66" w:rsidRDefault="0033253D" w:rsidP="00310A62">
      <w:pPr>
        <w:rPr>
          <w:color w:val="000000"/>
          <w:sz w:val="24"/>
          <w:szCs w:val="24"/>
        </w:rPr>
      </w:pPr>
      <w:r w:rsidRPr="00D40A66">
        <w:rPr>
          <w:color w:val="000000"/>
          <w:sz w:val="24"/>
          <w:szCs w:val="24"/>
        </w:rPr>
        <w:t>(I</w:t>
      </w:r>
      <w:r w:rsidR="0038049B" w:rsidRPr="00D40A66">
        <w:rPr>
          <w:color w:val="000000"/>
          <w:sz w:val="24"/>
          <w:szCs w:val="24"/>
        </w:rPr>
        <w:t>mprovement of learning process</w:t>
      </w:r>
      <w:r w:rsidRPr="00D40A66">
        <w:rPr>
          <w:color w:val="000000"/>
          <w:sz w:val="24"/>
          <w:szCs w:val="24"/>
        </w:rPr>
        <w:t xml:space="preserve"> might include one or more of the following actions: gain awareness of learning </w:t>
      </w:r>
      <w:r w:rsidR="00310A62" w:rsidRPr="00D40A66">
        <w:rPr>
          <w:color w:val="000000"/>
          <w:sz w:val="24"/>
          <w:szCs w:val="24"/>
        </w:rPr>
        <w:t>strategies and learning skill sets</w:t>
      </w:r>
      <w:r w:rsidRPr="00D40A66">
        <w:rPr>
          <w:color w:val="000000"/>
          <w:sz w:val="24"/>
          <w:szCs w:val="24"/>
        </w:rPr>
        <w:t>, assess learning style preferences and strengths, assess attitudes toward learning and studying, assess time management</w:t>
      </w:r>
      <w:r w:rsidR="001B52E2" w:rsidRPr="00D40A66">
        <w:rPr>
          <w:color w:val="000000"/>
          <w:sz w:val="24"/>
          <w:szCs w:val="24"/>
        </w:rPr>
        <w:t xml:space="preserve"> and/or other factors inhibiting learning</w:t>
      </w:r>
      <w:r w:rsidRPr="00D40A66">
        <w:rPr>
          <w:color w:val="000000"/>
          <w:sz w:val="24"/>
          <w:szCs w:val="24"/>
        </w:rPr>
        <w:t>, etc.).</w:t>
      </w:r>
    </w:p>
    <w:p w:rsidR="0033253D" w:rsidRPr="00D40A66" w:rsidRDefault="0033253D" w:rsidP="00310A62">
      <w:pPr>
        <w:rPr>
          <w:color w:val="000000"/>
          <w:sz w:val="24"/>
          <w:szCs w:val="24"/>
        </w:rPr>
      </w:pPr>
    </w:p>
    <w:p w:rsidR="0009281C" w:rsidRPr="00D40A66" w:rsidRDefault="0009281C" w:rsidP="00310A62">
      <w:pPr>
        <w:rPr>
          <w:sz w:val="24"/>
          <w:szCs w:val="24"/>
        </w:rPr>
      </w:pPr>
    </w:p>
    <w:p w:rsidR="00310A62" w:rsidRPr="00D40A66" w:rsidRDefault="00310A62" w:rsidP="00310A62">
      <w:pPr>
        <w:rPr>
          <w:sz w:val="24"/>
          <w:szCs w:val="24"/>
        </w:rPr>
      </w:pPr>
      <w:r w:rsidRPr="00D40A66">
        <w:rPr>
          <w:b/>
          <w:bCs/>
          <w:color w:val="000000"/>
          <w:sz w:val="24"/>
          <w:szCs w:val="24"/>
        </w:rPr>
        <w:t> </w:t>
      </w:r>
      <w:r w:rsidR="000500DE" w:rsidRPr="00D40A66">
        <w:rPr>
          <w:b/>
          <w:bCs/>
          <w:color w:val="000000"/>
          <w:sz w:val="24"/>
          <w:szCs w:val="24"/>
        </w:rPr>
        <w:t xml:space="preserve">2. </w:t>
      </w:r>
      <w:r w:rsidRPr="00D40A66">
        <w:rPr>
          <w:b/>
          <w:bCs/>
          <w:color w:val="000000"/>
          <w:sz w:val="24"/>
          <w:szCs w:val="24"/>
        </w:rPr>
        <w:t>Learning Outcomes</w:t>
      </w:r>
    </w:p>
    <w:p w:rsidR="00310A62" w:rsidRPr="00D40A66" w:rsidRDefault="00310A62" w:rsidP="00310A62">
      <w:pPr>
        <w:rPr>
          <w:sz w:val="24"/>
          <w:szCs w:val="24"/>
        </w:rPr>
      </w:pPr>
      <w:r w:rsidRPr="00D40A66">
        <w:rPr>
          <w:color w:val="000000"/>
          <w:sz w:val="24"/>
          <w:szCs w:val="24"/>
        </w:rPr>
        <w:t> </w:t>
      </w:r>
    </w:p>
    <w:p w:rsidR="00310A62" w:rsidRPr="00D40A66" w:rsidRDefault="00390420" w:rsidP="00310A62">
      <w:pPr>
        <w:numPr>
          <w:ilvl w:val="0"/>
          <w:numId w:val="1"/>
        </w:numPr>
        <w:rPr>
          <w:sz w:val="24"/>
          <w:szCs w:val="24"/>
        </w:rPr>
      </w:pPr>
      <w:r w:rsidRPr="00D40A66">
        <w:rPr>
          <w:color w:val="000000"/>
          <w:sz w:val="24"/>
          <w:szCs w:val="24"/>
        </w:rPr>
        <w:t>Students will be aware</w:t>
      </w:r>
      <w:r w:rsidR="00310A62" w:rsidRPr="00D40A66">
        <w:rPr>
          <w:color w:val="000000"/>
          <w:sz w:val="24"/>
          <w:szCs w:val="24"/>
        </w:rPr>
        <w:t xml:space="preserve"> of decision options that can improve their </w:t>
      </w:r>
      <w:r w:rsidR="00CD2385" w:rsidRPr="00D40A66">
        <w:rPr>
          <w:color w:val="000000"/>
          <w:sz w:val="24"/>
          <w:szCs w:val="24"/>
        </w:rPr>
        <w:t>learning</w:t>
      </w:r>
      <w:r w:rsidR="00310A62" w:rsidRPr="00D40A66">
        <w:rPr>
          <w:color w:val="000000"/>
          <w:sz w:val="24"/>
          <w:szCs w:val="24"/>
        </w:rPr>
        <w:t xml:space="preserve"> process, production, and/or products</w:t>
      </w:r>
      <w:r w:rsidRPr="00D40A66">
        <w:rPr>
          <w:color w:val="000000"/>
          <w:sz w:val="24"/>
          <w:szCs w:val="24"/>
        </w:rPr>
        <w:t xml:space="preserve"> (i.e., students will gain </w:t>
      </w:r>
      <w:r w:rsidR="00212724" w:rsidRPr="00D40A66">
        <w:rPr>
          <w:color w:val="000000"/>
          <w:sz w:val="24"/>
          <w:szCs w:val="24"/>
        </w:rPr>
        <w:t>metacognitive awareness and understanding of their own learning).</w:t>
      </w:r>
    </w:p>
    <w:p w:rsidR="00310A62" w:rsidRPr="00D40A66" w:rsidRDefault="00310A62" w:rsidP="00310A62">
      <w:pPr>
        <w:rPr>
          <w:sz w:val="24"/>
          <w:szCs w:val="24"/>
        </w:rPr>
      </w:pPr>
      <w:r w:rsidRPr="00D40A66">
        <w:rPr>
          <w:color w:val="000000"/>
          <w:sz w:val="24"/>
          <w:szCs w:val="24"/>
        </w:rPr>
        <w:t> </w:t>
      </w:r>
    </w:p>
    <w:p w:rsidR="00310A62" w:rsidRPr="00D40A66" w:rsidRDefault="00310A62" w:rsidP="00310A62">
      <w:pPr>
        <w:numPr>
          <w:ilvl w:val="0"/>
          <w:numId w:val="2"/>
        </w:numPr>
        <w:rPr>
          <w:sz w:val="24"/>
          <w:szCs w:val="24"/>
        </w:rPr>
      </w:pPr>
      <w:r w:rsidRPr="00D40A66">
        <w:rPr>
          <w:color w:val="000000"/>
          <w:sz w:val="24"/>
          <w:szCs w:val="24"/>
        </w:rPr>
        <w:t xml:space="preserve">Students will be able to </w:t>
      </w:r>
      <w:r w:rsidR="002E0579" w:rsidRPr="00D40A66">
        <w:rPr>
          <w:color w:val="000000"/>
          <w:sz w:val="24"/>
          <w:szCs w:val="24"/>
        </w:rPr>
        <w:t>apply better decision making in/</w:t>
      </w:r>
      <w:r w:rsidRPr="00D40A66">
        <w:rPr>
          <w:color w:val="000000"/>
          <w:sz w:val="24"/>
          <w:szCs w:val="24"/>
        </w:rPr>
        <w:t xml:space="preserve">to their </w:t>
      </w:r>
      <w:r w:rsidR="00CD2385" w:rsidRPr="00D40A66">
        <w:rPr>
          <w:color w:val="000000"/>
          <w:sz w:val="24"/>
          <w:szCs w:val="24"/>
        </w:rPr>
        <w:t>learning process</w:t>
      </w:r>
      <w:r w:rsidR="00212724" w:rsidRPr="00D40A66">
        <w:rPr>
          <w:color w:val="000000"/>
          <w:sz w:val="24"/>
          <w:szCs w:val="24"/>
        </w:rPr>
        <w:t xml:space="preserve"> (i.e.</w:t>
      </w:r>
      <w:r w:rsidR="004D78C9" w:rsidRPr="00D40A66">
        <w:rPr>
          <w:color w:val="000000"/>
          <w:sz w:val="24"/>
          <w:szCs w:val="24"/>
        </w:rPr>
        <w:t>, students will apply metacognitive awareness of own learning styles, strengths, and strategies, etc. as appropriate to meet particular learning goals, needs, or situations).</w:t>
      </w:r>
    </w:p>
    <w:p w:rsidR="005E7AD7" w:rsidRPr="00D40A66" w:rsidRDefault="005E7AD7">
      <w:pPr>
        <w:rPr>
          <w:sz w:val="24"/>
          <w:szCs w:val="24"/>
        </w:rPr>
      </w:pPr>
    </w:p>
    <w:p w:rsidR="00B20085" w:rsidRPr="00D40A66" w:rsidRDefault="00B20085">
      <w:pPr>
        <w:rPr>
          <w:sz w:val="24"/>
          <w:szCs w:val="24"/>
        </w:rPr>
      </w:pPr>
    </w:p>
    <w:p w:rsidR="00B20085" w:rsidRPr="00D40A66" w:rsidRDefault="000C111D">
      <w:pPr>
        <w:rPr>
          <w:sz w:val="24"/>
          <w:szCs w:val="24"/>
        </w:rPr>
      </w:pPr>
      <w:r w:rsidRPr="00D40A66">
        <w:rPr>
          <w:b/>
          <w:sz w:val="24"/>
          <w:szCs w:val="24"/>
        </w:rPr>
        <w:t>3. Program Components</w:t>
      </w:r>
    </w:p>
    <w:p w:rsidR="005D3B94" w:rsidRPr="00D40A66" w:rsidRDefault="005D3B94">
      <w:pPr>
        <w:rPr>
          <w:sz w:val="24"/>
          <w:szCs w:val="24"/>
        </w:rPr>
      </w:pPr>
    </w:p>
    <w:p w:rsidR="0030717A" w:rsidRPr="00D40A66" w:rsidRDefault="000A4007" w:rsidP="0030717A">
      <w:pPr>
        <w:numPr>
          <w:ilvl w:val="0"/>
          <w:numId w:val="2"/>
        </w:numPr>
        <w:rPr>
          <w:sz w:val="24"/>
          <w:szCs w:val="24"/>
        </w:rPr>
      </w:pPr>
      <w:r w:rsidRPr="00D40A66">
        <w:rPr>
          <w:sz w:val="24"/>
          <w:szCs w:val="24"/>
        </w:rPr>
        <w:t>Students gain awareness of, and practic</w:t>
      </w:r>
      <w:r w:rsidR="00AF2466" w:rsidRPr="00D40A66">
        <w:rPr>
          <w:sz w:val="24"/>
          <w:szCs w:val="24"/>
        </w:rPr>
        <w:t>al experience with</w:t>
      </w:r>
      <w:r w:rsidRPr="00D40A66">
        <w:rPr>
          <w:sz w:val="24"/>
          <w:szCs w:val="24"/>
        </w:rPr>
        <w:t xml:space="preserve">, learning process options through </w:t>
      </w:r>
      <w:r w:rsidR="002357D7" w:rsidRPr="00D40A66">
        <w:rPr>
          <w:sz w:val="24"/>
          <w:szCs w:val="24"/>
        </w:rPr>
        <w:t xml:space="preserve">their use of ASC services: individual consultation with ASC professional staff, individual consultation with </w:t>
      </w:r>
      <w:r w:rsidR="00AF2466" w:rsidRPr="00D40A66">
        <w:rPr>
          <w:sz w:val="24"/>
          <w:szCs w:val="24"/>
        </w:rPr>
        <w:t>ASC peer tutors/writing consultants, group consultation with academic help room tutors</w:t>
      </w:r>
      <w:r w:rsidR="009537C3" w:rsidRPr="00D40A66">
        <w:rPr>
          <w:sz w:val="24"/>
          <w:szCs w:val="24"/>
        </w:rPr>
        <w:t xml:space="preserve">, </w:t>
      </w:r>
      <w:r w:rsidR="004A1CDA" w:rsidRPr="00D40A66">
        <w:rPr>
          <w:sz w:val="24"/>
          <w:szCs w:val="24"/>
        </w:rPr>
        <w:t xml:space="preserve">group or classroom workshops </w:t>
      </w:r>
      <w:r w:rsidR="009167FE" w:rsidRPr="00D40A66">
        <w:rPr>
          <w:sz w:val="24"/>
          <w:szCs w:val="24"/>
        </w:rPr>
        <w:t>developed</w:t>
      </w:r>
      <w:r w:rsidR="004A1CDA" w:rsidRPr="00D40A66">
        <w:rPr>
          <w:sz w:val="24"/>
          <w:szCs w:val="24"/>
        </w:rPr>
        <w:t xml:space="preserve"> by the ASC, and other learning process/strategy sessions </w:t>
      </w:r>
      <w:r w:rsidR="009167FE" w:rsidRPr="00D40A66">
        <w:rPr>
          <w:sz w:val="24"/>
          <w:szCs w:val="24"/>
        </w:rPr>
        <w:t>developed</w:t>
      </w:r>
      <w:r w:rsidR="004A1CDA" w:rsidRPr="00D40A66">
        <w:rPr>
          <w:sz w:val="24"/>
          <w:szCs w:val="24"/>
        </w:rPr>
        <w:t xml:space="preserve"> by the ASC.</w:t>
      </w:r>
    </w:p>
    <w:p w:rsidR="00193465" w:rsidRPr="00D40A66" w:rsidRDefault="00193465">
      <w:pPr>
        <w:rPr>
          <w:sz w:val="24"/>
          <w:szCs w:val="24"/>
        </w:rPr>
      </w:pPr>
    </w:p>
    <w:p w:rsidR="00193465" w:rsidRPr="00D40A66" w:rsidRDefault="00193465">
      <w:pPr>
        <w:rPr>
          <w:sz w:val="24"/>
          <w:szCs w:val="24"/>
        </w:rPr>
      </w:pPr>
    </w:p>
    <w:p w:rsidR="00193465" w:rsidRPr="00D40A66" w:rsidRDefault="00193465" w:rsidP="00193465">
      <w:pPr>
        <w:rPr>
          <w:b/>
          <w:sz w:val="24"/>
          <w:szCs w:val="24"/>
        </w:rPr>
      </w:pPr>
      <w:r w:rsidRPr="00D40A66">
        <w:rPr>
          <w:b/>
          <w:sz w:val="24"/>
          <w:szCs w:val="24"/>
        </w:rPr>
        <w:t>4</w:t>
      </w:r>
      <w:r w:rsidR="003C2372" w:rsidRPr="00D40A66">
        <w:rPr>
          <w:b/>
          <w:sz w:val="24"/>
          <w:szCs w:val="24"/>
        </w:rPr>
        <w:t>a</w:t>
      </w:r>
      <w:r w:rsidRPr="00D40A66">
        <w:rPr>
          <w:b/>
          <w:sz w:val="24"/>
          <w:szCs w:val="24"/>
        </w:rPr>
        <w:t>. Data Sources and Instruments</w:t>
      </w:r>
    </w:p>
    <w:p w:rsidR="00193465" w:rsidRPr="00D40A66" w:rsidRDefault="00193465" w:rsidP="00193465">
      <w:pPr>
        <w:rPr>
          <w:sz w:val="24"/>
          <w:szCs w:val="24"/>
        </w:rPr>
      </w:pPr>
    </w:p>
    <w:p w:rsidR="00C8510C" w:rsidRPr="00D40A66" w:rsidRDefault="009F55A3" w:rsidP="00C8510C">
      <w:pPr>
        <w:numPr>
          <w:ilvl w:val="0"/>
          <w:numId w:val="2"/>
        </w:numPr>
        <w:rPr>
          <w:sz w:val="24"/>
          <w:szCs w:val="24"/>
        </w:rPr>
      </w:pPr>
      <w:r w:rsidRPr="00D40A66">
        <w:rPr>
          <w:sz w:val="24"/>
          <w:szCs w:val="24"/>
        </w:rPr>
        <w:t>The p</w:t>
      </w:r>
      <w:r w:rsidR="00377131" w:rsidRPr="00D40A66">
        <w:rPr>
          <w:sz w:val="24"/>
          <w:szCs w:val="24"/>
        </w:rPr>
        <w:t xml:space="preserve">rimary source of data will be ASC consultation/meeting reports for student use of services (individual, group, help room, </w:t>
      </w:r>
      <w:r w:rsidR="00C16784" w:rsidRPr="00D40A66">
        <w:rPr>
          <w:sz w:val="24"/>
          <w:szCs w:val="24"/>
        </w:rPr>
        <w:t>workshop</w:t>
      </w:r>
      <w:r w:rsidR="00C8510C" w:rsidRPr="00D40A66">
        <w:rPr>
          <w:sz w:val="24"/>
          <w:szCs w:val="24"/>
        </w:rPr>
        <w:t xml:space="preserve"> session</w:t>
      </w:r>
      <w:r w:rsidR="00597049" w:rsidRPr="00D40A66">
        <w:rPr>
          <w:sz w:val="24"/>
          <w:szCs w:val="24"/>
        </w:rPr>
        <w:t>).</w:t>
      </w:r>
    </w:p>
    <w:p w:rsidR="00932177" w:rsidRPr="00D40A66" w:rsidRDefault="00932177" w:rsidP="00932177">
      <w:pPr>
        <w:ind w:left="360"/>
        <w:rPr>
          <w:sz w:val="24"/>
          <w:szCs w:val="24"/>
        </w:rPr>
      </w:pPr>
    </w:p>
    <w:p w:rsidR="002C182B" w:rsidRPr="00D40A66" w:rsidRDefault="001218F9" w:rsidP="0084327D">
      <w:pPr>
        <w:numPr>
          <w:ilvl w:val="0"/>
          <w:numId w:val="2"/>
        </w:numPr>
        <w:rPr>
          <w:sz w:val="24"/>
          <w:szCs w:val="24"/>
        </w:rPr>
      </w:pPr>
      <w:r w:rsidRPr="00D40A66">
        <w:rPr>
          <w:sz w:val="24"/>
          <w:szCs w:val="24"/>
        </w:rPr>
        <w:t>Individual c</w:t>
      </w:r>
      <w:r w:rsidR="00932177" w:rsidRPr="00D40A66">
        <w:rPr>
          <w:sz w:val="24"/>
          <w:szCs w:val="24"/>
        </w:rPr>
        <w:t>onsultation/meeting</w:t>
      </w:r>
      <w:r w:rsidR="00C8510C" w:rsidRPr="00D40A66">
        <w:rPr>
          <w:sz w:val="24"/>
          <w:szCs w:val="24"/>
        </w:rPr>
        <w:t xml:space="preserve"> reports are currently </w:t>
      </w:r>
      <w:r w:rsidR="00932177" w:rsidRPr="00D40A66">
        <w:rPr>
          <w:sz w:val="24"/>
          <w:szCs w:val="24"/>
        </w:rPr>
        <w:t xml:space="preserve">produced and </w:t>
      </w:r>
      <w:r w:rsidR="00C8510C" w:rsidRPr="00D40A66">
        <w:rPr>
          <w:sz w:val="24"/>
          <w:szCs w:val="24"/>
        </w:rPr>
        <w:t>maintained for each a</w:t>
      </w:r>
      <w:r w:rsidR="003C620F" w:rsidRPr="00D40A66">
        <w:rPr>
          <w:sz w:val="24"/>
          <w:szCs w:val="24"/>
        </w:rPr>
        <w:t xml:space="preserve">rea within the </w:t>
      </w:r>
      <w:smartTag w:uri="urn:schemas-microsoft-com:office:smarttags" w:element="PlaceName">
        <w:r w:rsidR="003C620F" w:rsidRPr="00D40A66">
          <w:rPr>
            <w:sz w:val="24"/>
            <w:szCs w:val="24"/>
          </w:rPr>
          <w:t>Academic</w:t>
        </w:r>
      </w:smartTag>
      <w:r w:rsidR="003C620F" w:rsidRPr="00D40A66">
        <w:rPr>
          <w:sz w:val="24"/>
          <w:szCs w:val="24"/>
        </w:rPr>
        <w:t xml:space="preserve"> </w:t>
      </w:r>
      <w:smartTag w:uri="urn:schemas-microsoft-com:office:smarttags" w:element="PlaceName">
        <w:r w:rsidR="003C620F" w:rsidRPr="00D40A66">
          <w:rPr>
            <w:sz w:val="24"/>
            <w:szCs w:val="24"/>
          </w:rPr>
          <w:t>Skills</w:t>
        </w:r>
      </w:smartTag>
      <w:r w:rsidR="003C620F" w:rsidRPr="00D40A66">
        <w:rPr>
          <w:sz w:val="24"/>
          <w:szCs w:val="24"/>
        </w:rPr>
        <w:t xml:space="preserve"> </w:t>
      </w:r>
      <w:smartTag w:uri="urn:schemas-microsoft-com:office:smarttags" w:element="PlaceType">
        <w:r w:rsidR="003C620F" w:rsidRPr="00D40A66">
          <w:rPr>
            <w:sz w:val="24"/>
            <w:szCs w:val="24"/>
          </w:rPr>
          <w:t>Center</w:t>
        </w:r>
      </w:smartTag>
      <w:r w:rsidR="003C620F" w:rsidRPr="00D40A66">
        <w:rPr>
          <w:sz w:val="24"/>
          <w:szCs w:val="24"/>
        </w:rPr>
        <w:t xml:space="preserve"> (</w:t>
      </w:r>
      <w:r w:rsidR="00D25C85" w:rsidRPr="00D40A66">
        <w:rPr>
          <w:sz w:val="24"/>
          <w:szCs w:val="24"/>
        </w:rPr>
        <w:t xml:space="preserve">Disability Services, </w:t>
      </w:r>
      <w:smartTag w:uri="urn:schemas-microsoft-com:office:smarttags" w:element="PlaceName">
        <w:r w:rsidR="00D25C85" w:rsidRPr="00D40A66">
          <w:rPr>
            <w:sz w:val="24"/>
            <w:szCs w:val="24"/>
          </w:rPr>
          <w:t>Learning</w:t>
        </w:r>
      </w:smartTag>
      <w:r w:rsidR="00D25C85" w:rsidRPr="00D40A66">
        <w:rPr>
          <w:sz w:val="24"/>
          <w:szCs w:val="24"/>
        </w:rPr>
        <w:t xml:space="preserve"> </w:t>
      </w:r>
      <w:smartTag w:uri="urn:schemas-microsoft-com:office:smarttags" w:element="PlaceName">
        <w:r w:rsidR="00D25C85" w:rsidRPr="00D40A66">
          <w:rPr>
            <w:sz w:val="24"/>
            <w:szCs w:val="24"/>
          </w:rPr>
          <w:t>Support</w:t>
        </w:r>
      </w:smartTag>
      <w:r w:rsidR="00D25C85" w:rsidRPr="00D40A66">
        <w:rPr>
          <w:sz w:val="24"/>
          <w:szCs w:val="24"/>
        </w:rPr>
        <w:t xml:space="preserve"> </w:t>
      </w:r>
      <w:smartTag w:uri="urn:schemas-microsoft-com:office:smarttags" w:element="PlaceType">
        <w:r w:rsidR="00D25C85" w:rsidRPr="00D40A66">
          <w:rPr>
            <w:sz w:val="24"/>
            <w:szCs w:val="24"/>
          </w:rPr>
          <w:t>Center</w:t>
        </w:r>
      </w:smartTag>
      <w:r w:rsidR="00D25C85" w:rsidRPr="00D40A66">
        <w:rPr>
          <w:sz w:val="24"/>
          <w:szCs w:val="24"/>
        </w:rPr>
        <w:t xml:space="preserve">, </w:t>
      </w:r>
      <w:smartTag w:uri="urn:schemas-microsoft-com:office:smarttags" w:element="PlaceName">
        <w:r w:rsidR="00D25C85" w:rsidRPr="00D40A66">
          <w:rPr>
            <w:sz w:val="24"/>
            <w:szCs w:val="24"/>
          </w:rPr>
          <w:t>Quantitative</w:t>
        </w:r>
      </w:smartTag>
      <w:r w:rsidR="00D25C85" w:rsidRPr="00D40A66">
        <w:rPr>
          <w:sz w:val="24"/>
          <w:szCs w:val="24"/>
        </w:rPr>
        <w:t xml:space="preserve"> </w:t>
      </w:r>
      <w:smartTag w:uri="urn:schemas-microsoft-com:office:smarttags" w:element="PlaceName">
        <w:r w:rsidR="00D25C85" w:rsidRPr="00D40A66">
          <w:rPr>
            <w:sz w:val="24"/>
            <w:szCs w:val="24"/>
          </w:rPr>
          <w:t>Skills</w:t>
        </w:r>
      </w:smartTag>
      <w:r w:rsidR="00D25C85" w:rsidRPr="00D40A66">
        <w:rPr>
          <w:sz w:val="24"/>
          <w:szCs w:val="24"/>
        </w:rPr>
        <w:t xml:space="preserve"> </w:t>
      </w:r>
      <w:smartTag w:uri="urn:schemas-microsoft-com:office:smarttags" w:element="PlaceType">
        <w:r w:rsidR="00D25C85" w:rsidRPr="00D40A66">
          <w:rPr>
            <w:sz w:val="24"/>
            <w:szCs w:val="24"/>
          </w:rPr>
          <w:t>Center</w:t>
        </w:r>
      </w:smartTag>
      <w:r w:rsidR="00D25C85" w:rsidRPr="00D40A66">
        <w:rPr>
          <w:sz w:val="24"/>
          <w:szCs w:val="24"/>
        </w:rPr>
        <w:t xml:space="preserve">, </w:t>
      </w:r>
      <w:r w:rsidRPr="00D40A66">
        <w:rPr>
          <w:sz w:val="24"/>
          <w:szCs w:val="24"/>
        </w:rPr>
        <w:t xml:space="preserve">and </w:t>
      </w:r>
      <w:smartTag w:uri="urn:schemas-microsoft-com:office:smarttags" w:element="place">
        <w:smartTag w:uri="urn:schemas-microsoft-com:office:smarttags" w:element="PlaceName">
          <w:r w:rsidR="00D25C85" w:rsidRPr="00D40A66">
            <w:rPr>
              <w:sz w:val="24"/>
              <w:szCs w:val="24"/>
            </w:rPr>
            <w:t>Writing</w:t>
          </w:r>
        </w:smartTag>
        <w:r w:rsidR="00D25C85" w:rsidRPr="00D40A66">
          <w:rPr>
            <w:sz w:val="24"/>
            <w:szCs w:val="24"/>
          </w:rPr>
          <w:t xml:space="preserve"> </w:t>
        </w:r>
        <w:smartTag w:uri="urn:schemas-microsoft-com:office:smarttags" w:element="PlaceType">
          <w:r w:rsidR="00D25C85" w:rsidRPr="00D40A66">
            <w:rPr>
              <w:sz w:val="24"/>
              <w:szCs w:val="24"/>
            </w:rPr>
            <w:t>Center</w:t>
          </w:r>
        </w:smartTag>
      </w:smartTag>
      <w:r w:rsidR="0084327D" w:rsidRPr="00D40A66">
        <w:rPr>
          <w:sz w:val="24"/>
          <w:szCs w:val="24"/>
        </w:rPr>
        <w:t xml:space="preserve">). </w:t>
      </w:r>
    </w:p>
    <w:p w:rsidR="002C182B" w:rsidRPr="00D40A66" w:rsidRDefault="002C182B" w:rsidP="002C182B">
      <w:pPr>
        <w:ind w:left="360"/>
        <w:rPr>
          <w:sz w:val="24"/>
          <w:szCs w:val="24"/>
        </w:rPr>
      </w:pPr>
    </w:p>
    <w:p w:rsidR="00F04756" w:rsidRDefault="00F04756" w:rsidP="0084327D">
      <w:pPr>
        <w:numPr>
          <w:ilvl w:val="0"/>
          <w:numId w:val="2"/>
        </w:numPr>
        <w:rPr>
          <w:sz w:val="24"/>
          <w:szCs w:val="24"/>
        </w:rPr>
      </w:pPr>
      <w:r>
        <w:rPr>
          <w:sz w:val="24"/>
          <w:szCs w:val="24"/>
        </w:rPr>
        <w:t>To date,</w:t>
      </w:r>
      <w:r w:rsidR="0084327D" w:rsidRPr="00D40A66">
        <w:rPr>
          <w:sz w:val="24"/>
          <w:szCs w:val="24"/>
        </w:rPr>
        <w:t xml:space="preserve"> Quantitative Skills Center </w:t>
      </w:r>
      <w:r w:rsidR="00514275">
        <w:rPr>
          <w:sz w:val="24"/>
          <w:szCs w:val="24"/>
        </w:rPr>
        <w:t xml:space="preserve">(QSC) </w:t>
      </w:r>
      <w:r w:rsidR="0084327D" w:rsidRPr="00D40A66">
        <w:rPr>
          <w:sz w:val="24"/>
          <w:szCs w:val="24"/>
        </w:rPr>
        <w:t xml:space="preserve">and Writing Center </w:t>
      </w:r>
      <w:r w:rsidR="00514275">
        <w:rPr>
          <w:sz w:val="24"/>
          <w:szCs w:val="24"/>
        </w:rPr>
        <w:t xml:space="preserve">(WC) </w:t>
      </w:r>
      <w:r w:rsidR="0052065C">
        <w:rPr>
          <w:sz w:val="24"/>
          <w:szCs w:val="24"/>
        </w:rPr>
        <w:t xml:space="preserve">report forms have been revised and </w:t>
      </w:r>
      <w:r w:rsidR="0084327D" w:rsidRPr="00D40A66">
        <w:rPr>
          <w:sz w:val="24"/>
          <w:szCs w:val="24"/>
        </w:rPr>
        <w:t>adapted to include direct evidence of student learning</w:t>
      </w:r>
      <w:r w:rsidR="00CF1082" w:rsidRPr="00D40A66">
        <w:rPr>
          <w:sz w:val="24"/>
          <w:szCs w:val="24"/>
        </w:rPr>
        <w:t xml:space="preserve">: the revised forms </w:t>
      </w:r>
      <w:r>
        <w:rPr>
          <w:sz w:val="24"/>
          <w:szCs w:val="24"/>
        </w:rPr>
        <w:t xml:space="preserve">have been </w:t>
      </w:r>
      <w:r w:rsidR="00CF1082" w:rsidRPr="00D40A66">
        <w:rPr>
          <w:sz w:val="24"/>
          <w:szCs w:val="24"/>
        </w:rPr>
        <w:t>pilot</w:t>
      </w:r>
      <w:r>
        <w:rPr>
          <w:sz w:val="24"/>
          <w:szCs w:val="24"/>
        </w:rPr>
        <w:t>ed during the academic y</w:t>
      </w:r>
      <w:r w:rsidR="005932B8">
        <w:rPr>
          <w:sz w:val="24"/>
          <w:szCs w:val="24"/>
        </w:rPr>
        <w:t>ear, and data from these forms</w:t>
      </w:r>
      <w:r>
        <w:rPr>
          <w:sz w:val="24"/>
          <w:szCs w:val="24"/>
        </w:rPr>
        <w:t xml:space="preserve"> is included</w:t>
      </w:r>
      <w:r w:rsidR="005932B8">
        <w:rPr>
          <w:sz w:val="24"/>
          <w:szCs w:val="24"/>
        </w:rPr>
        <w:t xml:space="preserve"> and analyzed</w:t>
      </w:r>
      <w:r>
        <w:rPr>
          <w:sz w:val="24"/>
          <w:szCs w:val="24"/>
        </w:rPr>
        <w:t xml:space="preserve"> in this assessment report/update.</w:t>
      </w:r>
    </w:p>
    <w:p w:rsidR="00F04756" w:rsidRDefault="00F04756" w:rsidP="00F04756">
      <w:pPr>
        <w:ind w:left="360"/>
        <w:rPr>
          <w:sz w:val="24"/>
          <w:szCs w:val="24"/>
        </w:rPr>
      </w:pPr>
    </w:p>
    <w:p w:rsidR="00F04756" w:rsidRDefault="005932B8" w:rsidP="00D665C5">
      <w:pPr>
        <w:numPr>
          <w:ilvl w:val="0"/>
          <w:numId w:val="2"/>
        </w:numPr>
        <w:rPr>
          <w:sz w:val="24"/>
          <w:szCs w:val="24"/>
        </w:rPr>
      </w:pPr>
      <w:r>
        <w:rPr>
          <w:sz w:val="24"/>
          <w:szCs w:val="24"/>
        </w:rPr>
        <w:t xml:space="preserve">The </w:t>
      </w:r>
      <w:r w:rsidRPr="00D40A66">
        <w:rPr>
          <w:sz w:val="24"/>
          <w:szCs w:val="24"/>
        </w:rPr>
        <w:t>Learning Support Center</w:t>
      </w:r>
      <w:r w:rsidR="0052065C">
        <w:rPr>
          <w:sz w:val="24"/>
          <w:szCs w:val="24"/>
        </w:rPr>
        <w:t xml:space="preserve"> (LSC) has piloted assessment this year using indiv</w:t>
      </w:r>
      <w:r w:rsidR="00D665C5">
        <w:rPr>
          <w:sz w:val="24"/>
          <w:szCs w:val="24"/>
        </w:rPr>
        <w:t>idual student meeting reports over the course of the academic year. (G</w:t>
      </w:r>
      <w:r w:rsidR="0052065C">
        <w:rPr>
          <w:sz w:val="24"/>
          <w:szCs w:val="24"/>
        </w:rPr>
        <w:t xml:space="preserve">iven that </w:t>
      </w:r>
      <w:r w:rsidR="00D665C5">
        <w:rPr>
          <w:sz w:val="24"/>
          <w:szCs w:val="24"/>
        </w:rPr>
        <w:t xml:space="preserve">LSC </w:t>
      </w:r>
      <w:r w:rsidR="0052065C">
        <w:rPr>
          <w:sz w:val="24"/>
          <w:szCs w:val="24"/>
        </w:rPr>
        <w:t>learning support specialists often meet multiple times with individual students</w:t>
      </w:r>
      <w:r w:rsidR="00D665C5">
        <w:rPr>
          <w:sz w:val="24"/>
          <w:szCs w:val="24"/>
        </w:rPr>
        <w:t xml:space="preserve">, </w:t>
      </w:r>
      <w:r w:rsidR="000E0657">
        <w:rPr>
          <w:sz w:val="24"/>
          <w:szCs w:val="24"/>
        </w:rPr>
        <w:t xml:space="preserve">LSC </w:t>
      </w:r>
      <w:r w:rsidR="00822062">
        <w:rPr>
          <w:sz w:val="24"/>
          <w:szCs w:val="24"/>
        </w:rPr>
        <w:t>meeting reports provide a measure of</w:t>
      </w:r>
      <w:r w:rsidR="00D665C5">
        <w:rPr>
          <w:sz w:val="24"/>
          <w:szCs w:val="24"/>
        </w:rPr>
        <w:t xml:space="preserve"> student learning </w:t>
      </w:r>
      <w:r w:rsidR="007E695A">
        <w:rPr>
          <w:sz w:val="24"/>
          <w:szCs w:val="24"/>
        </w:rPr>
        <w:t xml:space="preserve">during a semester and/or </w:t>
      </w:r>
      <w:r w:rsidR="00D665C5">
        <w:rPr>
          <w:sz w:val="24"/>
          <w:szCs w:val="24"/>
        </w:rPr>
        <w:t>academic year.</w:t>
      </w:r>
      <w:r w:rsidR="000E0657">
        <w:rPr>
          <w:sz w:val="24"/>
          <w:szCs w:val="24"/>
        </w:rPr>
        <w:t>)</w:t>
      </w:r>
    </w:p>
    <w:p w:rsidR="002D64B5" w:rsidRDefault="002D64B5" w:rsidP="002D64B5">
      <w:pPr>
        <w:ind w:left="360"/>
        <w:rPr>
          <w:sz w:val="24"/>
          <w:szCs w:val="24"/>
        </w:rPr>
      </w:pPr>
    </w:p>
    <w:p w:rsidR="0084327D" w:rsidRPr="00D40A66" w:rsidRDefault="00CF1082" w:rsidP="0056156A">
      <w:pPr>
        <w:numPr>
          <w:ilvl w:val="0"/>
          <w:numId w:val="2"/>
        </w:numPr>
        <w:rPr>
          <w:sz w:val="24"/>
          <w:szCs w:val="24"/>
        </w:rPr>
      </w:pPr>
      <w:r w:rsidRPr="00D40A66">
        <w:rPr>
          <w:sz w:val="24"/>
          <w:szCs w:val="24"/>
        </w:rPr>
        <w:t>O</w:t>
      </w:r>
      <w:r w:rsidR="003B618C" w:rsidRPr="00D40A66">
        <w:rPr>
          <w:sz w:val="24"/>
          <w:szCs w:val="24"/>
        </w:rPr>
        <w:t xml:space="preserve">ther </w:t>
      </w:r>
      <w:r w:rsidRPr="00D40A66">
        <w:rPr>
          <w:sz w:val="24"/>
          <w:szCs w:val="24"/>
        </w:rPr>
        <w:t xml:space="preserve">ASC </w:t>
      </w:r>
      <w:r w:rsidR="003B618C" w:rsidRPr="00D40A66">
        <w:rPr>
          <w:sz w:val="24"/>
          <w:szCs w:val="24"/>
        </w:rPr>
        <w:t>report forms w</w:t>
      </w:r>
      <w:r w:rsidR="00B00E7C">
        <w:rPr>
          <w:sz w:val="24"/>
          <w:szCs w:val="24"/>
        </w:rPr>
        <w:t>ill be revised/adapted in the near future (</w:t>
      </w:r>
      <w:r w:rsidR="003B618C" w:rsidRPr="00D40A66">
        <w:rPr>
          <w:sz w:val="24"/>
          <w:szCs w:val="24"/>
        </w:rPr>
        <w:t>based on feedback regarding pilot use of forms</w:t>
      </w:r>
      <w:r w:rsidR="00B00E7C">
        <w:rPr>
          <w:sz w:val="24"/>
          <w:szCs w:val="24"/>
        </w:rPr>
        <w:t xml:space="preserve"> in other divisions</w:t>
      </w:r>
      <w:r w:rsidR="003B618C" w:rsidRPr="00D40A66">
        <w:rPr>
          <w:sz w:val="24"/>
          <w:szCs w:val="24"/>
        </w:rPr>
        <w:t>)</w:t>
      </w:r>
      <w:r w:rsidR="00B00E7C">
        <w:rPr>
          <w:sz w:val="24"/>
          <w:szCs w:val="24"/>
        </w:rPr>
        <w:t xml:space="preserve">, and </w:t>
      </w:r>
      <w:r w:rsidR="0056156A">
        <w:rPr>
          <w:sz w:val="24"/>
          <w:szCs w:val="24"/>
        </w:rPr>
        <w:t xml:space="preserve">then </w:t>
      </w:r>
      <w:r w:rsidR="00B00E7C">
        <w:rPr>
          <w:sz w:val="24"/>
          <w:szCs w:val="24"/>
        </w:rPr>
        <w:t>implemented</w:t>
      </w:r>
      <w:r w:rsidR="0056156A">
        <w:rPr>
          <w:sz w:val="24"/>
          <w:szCs w:val="24"/>
        </w:rPr>
        <w:t>/integrated</w:t>
      </w:r>
      <w:r w:rsidR="00B00E7C">
        <w:rPr>
          <w:sz w:val="24"/>
          <w:szCs w:val="24"/>
        </w:rPr>
        <w:t xml:space="preserve"> </w:t>
      </w:r>
      <w:r w:rsidR="0056156A">
        <w:rPr>
          <w:sz w:val="24"/>
          <w:szCs w:val="24"/>
        </w:rPr>
        <w:t xml:space="preserve">into ASC assessment procedures, as </w:t>
      </w:r>
      <w:r w:rsidR="00B00E7C">
        <w:rPr>
          <w:sz w:val="24"/>
          <w:szCs w:val="24"/>
        </w:rPr>
        <w:t>feasible.</w:t>
      </w:r>
    </w:p>
    <w:p w:rsidR="001218F9" w:rsidRPr="00D40A66" w:rsidRDefault="001218F9" w:rsidP="001218F9">
      <w:pPr>
        <w:ind w:left="360"/>
        <w:rPr>
          <w:sz w:val="24"/>
          <w:szCs w:val="24"/>
        </w:rPr>
      </w:pPr>
    </w:p>
    <w:p w:rsidR="00597049" w:rsidRDefault="001218F9" w:rsidP="00597049">
      <w:pPr>
        <w:numPr>
          <w:ilvl w:val="0"/>
          <w:numId w:val="2"/>
        </w:numPr>
        <w:rPr>
          <w:sz w:val="24"/>
          <w:szCs w:val="24"/>
        </w:rPr>
      </w:pPr>
      <w:r w:rsidRPr="00D40A66">
        <w:rPr>
          <w:sz w:val="24"/>
          <w:szCs w:val="24"/>
        </w:rPr>
        <w:t>Group, help room, and workshop session consultation/meeting reports have been less consistently produced in the pas</w:t>
      </w:r>
      <w:r w:rsidR="00356AF6" w:rsidRPr="00D40A66">
        <w:rPr>
          <w:sz w:val="24"/>
          <w:szCs w:val="24"/>
        </w:rPr>
        <w:t>t</w:t>
      </w:r>
      <w:r w:rsidRPr="00D40A66">
        <w:rPr>
          <w:sz w:val="24"/>
          <w:szCs w:val="24"/>
        </w:rPr>
        <w:t xml:space="preserve">, so </w:t>
      </w:r>
      <w:r w:rsidR="009A3761" w:rsidRPr="00D40A66">
        <w:rPr>
          <w:sz w:val="24"/>
          <w:szCs w:val="24"/>
        </w:rPr>
        <w:t xml:space="preserve">reports for these </w:t>
      </w:r>
      <w:r w:rsidR="00F31EB1" w:rsidRPr="00D40A66">
        <w:rPr>
          <w:sz w:val="24"/>
          <w:szCs w:val="24"/>
        </w:rPr>
        <w:t xml:space="preserve">areas will </w:t>
      </w:r>
      <w:r w:rsidR="00E712A3">
        <w:rPr>
          <w:sz w:val="24"/>
          <w:szCs w:val="24"/>
        </w:rPr>
        <w:t xml:space="preserve">likely prove especially challenging </w:t>
      </w:r>
      <w:r w:rsidR="009A3761" w:rsidRPr="00D40A66">
        <w:rPr>
          <w:sz w:val="24"/>
          <w:szCs w:val="24"/>
        </w:rPr>
        <w:t>as we move forward.</w:t>
      </w:r>
    </w:p>
    <w:p w:rsidR="00727453" w:rsidRPr="00D40A66" w:rsidRDefault="00727453" w:rsidP="00727453">
      <w:pPr>
        <w:ind w:left="360"/>
        <w:rPr>
          <w:sz w:val="24"/>
          <w:szCs w:val="24"/>
        </w:rPr>
      </w:pPr>
    </w:p>
    <w:p w:rsidR="00EF64CC" w:rsidRPr="00D40A66" w:rsidRDefault="009A3761" w:rsidP="00C8510C">
      <w:pPr>
        <w:numPr>
          <w:ilvl w:val="0"/>
          <w:numId w:val="2"/>
        </w:numPr>
        <w:rPr>
          <w:sz w:val="24"/>
          <w:szCs w:val="24"/>
        </w:rPr>
      </w:pPr>
      <w:r w:rsidRPr="00D40A66">
        <w:rPr>
          <w:sz w:val="24"/>
          <w:szCs w:val="24"/>
        </w:rPr>
        <w:t xml:space="preserve">Finally, </w:t>
      </w:r>
      <w:r w:rsidR="002843BD" w:rsidRPr="00D40A66">
        <w:rPr>
          <w:sz w:val="24"/>
          <w:szCs w:val="24"/>
        </w:rPr>
        <w:t xml:space="preserve">ASC </w:t>
      </w:r>
      <w:r w:rsidR="00EF64CC" w:rsidRPr="00D40A66">
        <w:rPr>
          <w:sz w:val="24"/>
          <w:szCs w:val="24"/>
        </w:rPr>
        <w:t>staff and student tutor</w:t>
      </w:r>
      <w:r w:rsidR="002843BD" w:rsidRPr="00D40A66">
        <w:rPr>
          <w:sz w:val="24"/>
          <w:szCs w:val="24"/>
        </w:rPr>
        <w:t>s/consultants</w:t>
      </w:r>
      <w:r w:rsidR="00EF64CC" w:rsidRPr="00D40A66">
        <w:rPr>
          <w:sz w:val="24"/>
          <w:szCs w:val="24"/>
        </w:rPr>
        <w:t xml:space="preserve"> </w:t>
      </w:r>
      <w:r w:rsidR="009D6818">
        <w:rPr>
          <w:sz w:val="24"/>
          <w:szCs w:val="24"/>
        </w:rPr>
        <w:t>have</w:t>
      </w:r>
      <w:r w:rsidR="003B618C" w:rsidRPr="00D40A66">
        <w:rPr>
          <w:sz w:val="24"/>
          <w:szCs w:val="24"/>
        </w:rPr>
        <w:t xml:space="preserve"> received</w:t>
      </w:r>
      <w:r w:rsidR="00CE26EC" w:rsidRPr="00D40A66">
        <w:rPr>
          <w:sz w:val="24"/>
          <w:szCs w:val="24"/>
        </w:rPr>
        <w:t xml:space="preserve"> specific training about </w:t>
      </w:r>
      <w:r w:rsidR="009D6818">
        <w:rPr>
          <w:sz w:val="24"/>
          <w:szCs w:val="24"/>
        </w:rPr>
        <w:t>program</w:t>
      </w:r>
      <w:r w:rsidR="002843BD" w:rsidRPr="00D40A66">
        <w:rPr>
          <w:sz w:val="24"/>
          <w:szCs w:val="24"/>
        </w:rPr>
        <w:t xml:space="preserve"> </w:t>
      </w:r>
      <w:r w:rsidR="00CE26EC" w:rsidRPr="00D40A66">
        <w:rPr>
          <w:sz w:val="24"/>
          <w:szCs w:val="24"/>
        </w:rPr>
        <w:t>consultation report</w:t>
      </w:r>
      <w:r w:rsidR="002843BD" w:rsidRPr="00D40A66">
        <w:rPr>
          <w:sz w:val="24"/>
          <w:szCs w:val="24"/>
        </w:rPr>
        <w:t xml:space="preserve"> methodolog</w:t>
      </w:r>
      <w:r w:rsidR="00CE26EC" w:rsidRPr="00D40A66">
        <w:rPr>
          <w:sz w:val="24"/>
          <w:szCs w:val="24"/>
        </w:rPr>
        <w:t>ies</w:t>
      </w:r>
      <w:r w:rsidR="003B618C" w:rsidRPr="00D40A66">
        <w:rPr>
          <w:sz w:val="24"/>
          <w:szCs w:val="24"/>
        </w:rPr>
        <w:t xml:space="preserve"> and formats—and we will continue </w:t>
      </w:r>
      <w:r w:rsidR="00356AF6" w:rsidRPr="00D40A66">
        <w:rPr>
          <w:sz w:val="24"/>
          <w:szCs w:val="24"/>
        </w:rPr>
        <w:t xml:space="preserve">providing </w:t>
      </w:r>
      <w:r w:rsidR="00CE26EC" w:rsidRPr="00D40A66">
        <w:rPr>
          <w:sz w:val="24"/>
          <w:szCs w:val="24"/>
        </w:rPr>
        <w:t xml:space="preserve">ongoing feedback and support as we </w:t>
      </w:r>
      <w:r w:rsidR="003B618C" w:rsidRPr="00D40A66">
        <w:rPr>
          <w:sz w:val="24"/>
          <w:szCs w:val="24"/>
        </w:rPr>
        <w:t>continue piloting</w:t>
      </w:r>
      <w:r w:rsidR="00356AF6" w:rsidRPr="00D40A66">
        <w:rPr>
          <w:sz w:val="24"/>
          <w:szCs w:val="24"/>
        </w:rPr>
        <w:t xml:space="preserve"> </w:t>
      </w:r>
      <w:r w:rsidR="00212A48">
        <w:rPr>
          <w:sz w:val="24"/>
          <w:szCs w:val="24"/>
        </w:rPr>
        <w:t xml:space="preserve">and adapting </w:t>
      </w:r>
      <w:r w:rsidR="009D6818">
        <w:rPr>
          <w:sz w:val="24"/>
          <w:szCs w:val="24"/>
        </w:rPr>
        <w:t>program</w:t>
      </w:r>
      <w:r w:rsidR="00CE26EC" w:rsidRPr="00D40A66">
        <w:rPr>
          <w:sz w:val="24"/>
          <w:szCs w:val="24"/>
        </w:rPr>
        <w:t xml:space="preserve"> assessment.</w:t>
      </w:r>
    </w:p>
    <w:p w:rsidR="003C2372" w:rsidRDefault="003C2372" w:rsidP="003C2372">
      <w:pPr>
        <w:rPr>
          <w:sz w:val="24"/>
          <w:szCs w:val="24"/>
        </w:rPr>
      </w:pPr>
    </w:p>
    <w:p w:rsidR="000E47EB" w:rsidRPr="00D40A66" w:rsidRDefault="000E47EB" w:rsidP="003C2372">
      <w:pPr>
        <w:rPr>
          <w:sz w:val="24"/>
          <w:szCs w:val="24"/>
        </w:rPr>
      </w:pPr>
    </w:p>
    <w:p w:rsidR="00F2018B" w:rsidRPr="00D40A66" w:rsidRDefault="003C2372" w:rsidP="00F2018B">
      <w:pPr>
        <w:rPr>
          <w:sz w:val="24"/>
          <w:szCs w:val="24"/>
        </w:rPr>
      </w:pPr>
      <w:r w:rsidRPr="00D40A66">
        <w:rPr>
          <w:b/>
          <w:sz w:val="24"/>
          <w:szCs w:val="24"/>
        </w:rPr>
        <w:t>4b. Methods</w:t>
      </w:r>
    </w:p>
    <w:p w:rsidR="00F2018B" w:rsidRPr="00D40A66" w:rsidRDefault="00F2018B" w:rsidP="00F2018B">
      <w:pPr>
        <w:rPr>
          <w:sz w:val="24"/>
          <w:szCs w:val="24"/>
        </w:rPr>
      </w:pPr>
    </w:p>
    <w:p w:rsidR="003A156A" w:rsidRPr="00D40A66" w:rsidRDefault="00F2018B" w:rsidP="00F2018B">
      <w:pPr>
        <w:numPr>
          <w:ilvl w:val="0"/>
          <w:numId w:val="2"/>
        </w:numPr>
        <w:rPr>
          <w:sz w:val="24"/>
          <w:szCs w:val="24"/>
        </w:rPr>
      </w:pPr>
      <w:r w:rsidRPr="00D40A66">
        <w:rPr>
          <w:sz w:val="24"/>
          <w:szCs w:val="24"/>
        </w:rPr>
        <w:t>Review and a</w:t>
      </w:r>
      <w:r w:rsidR="00C34606" w:rsidRPr="00D40A66">
        <w:rPr>
          <w:sz w:val="24"/>
          <w:szCs w:val="24"/>
        </w:rPr>
        <w:t xml:space="preserve">nalysis of </w:t>
      </w:r>
      <w:r w:rsidR="00FB31CA" w:rsidRPr="00D40A66">
        <w:rPr>
          <w:sz w:val="24"/>
          <w:szCs w:val="24"/>
        </w:rPr>
        <w:t>ASC consultation/meeting reports</w:t>
      </w:r>
      <w:r w:rsidR="00C34606" w:rsidRPr="00D40A66">
        <w:rPr>
          <w:sz w:val="24"/>
          <w:szCs w:val="24"/>
        </w:rPr>
        <w:t xml:space="preserve"> for </w:t>
      </w:r>
      <w:r w:rsidR="00356AF6" w:rsidRPr="00D40A66">
        <w:rPr>
          <w:sz w:val="24"/>
          <w:szCs w:val="24"/>
        </w:rPr>
        <w:t>the following</w:t>
      </w:r>
      <w:r w:rsidR="006362F4">
        <w:rPr>
          <w:sz w:val="24"/>
          <w:szCs w:val="24"/>
        </w:rPr>
        <w:t xml:space="preserve"> general patterns</w:t>
      </w:r>
      <w:r w:rsidR="003A156A" w:rsidRPr="00D40A66">
        <w:rPr>
          <w:sz w:val="24"/>
          <w:szCs w:val="24"/>
        </w:rPr>
        <w:t>:</w:t>
      </w:r>
    </w:p>
    <w:p w:rsidR="003A156A" w:rsidRPr="00D40A66" w:rsidRDefault="00356AF6" w:rsidP="003A156A">
      <w:pPr>
        <w:ind w:left="360"/>
        <w:rPr>
          <w:color w:val="000000"/>
          <w:sz w:val="24"/>
          <w:szCs w:val="24"/>
        </w:rPr>
      </w:pPr>
      <w:r w:rsidRPr="00D40A66">
        <w:rPr>
          <w:sz w:val="24"/>
          <w:szCs w:val="24"/>
        </w:rPr>
        <w:tab/>
        <w:t xml:space="preserve">A) </w:t>
      </w:r>
      <w:r w:rsidR="00C34606" w:rsidRPr="00D40A66">
        <w:rPr>
          <w:sz w:val="24"/>
          <w:szCs w:val="24"/>
        </w:rPr>
        <w:t xml:space="preserve">evidence of </w:t>
      </w:r>
      <w:r w:rsidR="00FB31CA" w:rsidRPr="00D40A66">
        <w:rPr>
          <w:sz w:val="24"/>
          <w:szCs w:val="24"/>
        </w:rPr>
        <w:t>student awareness of</w:t>
      </w:r>
      <w:r w:rsidR="00632204" w:rsidRPr="00D40A66">
        <w:rPr>
          <w:color w:val="000000"/>
          <w:sz w:val="24"/>
          <w:szCs w:val="24"/>
        </w:rPr>
        <w:t xml:space="preserve"> </w:t>
      </w:r>
      <w:r w:rsidR="00FB31CA" w:rsidRPr="00D40A66">
        <w:rPr>
          <w:color w:val="000000"/>
          <w:sz w:val="24"/>
          <w:szCs w:val="24"/>
        </w:rPr>
        <w:t>learning process</w:t>
      </w:r>
      <w:r w:rsidR="00F2018B" w:rsidRPr="00D40A66">
        <w:rPr>
          <w:color w:val="000000"/>
          <w:sz w:val="24"/>
          <w:szCs w:val="24"/>
        </w:rPr>
        <w:t xml:space="preserve"> options</w:t>
      </w:r>
      <w:r w:rsidR="003A156A" w:rsidRPr="00D40A66">
        <w:rPr>
          <w:color w:val="000000"/>
          <w:sz w:val="24"/>
          <w:szCs w:val="24"/>
        </w:rPr>
        <w:t>;</w:t>
      </w:r>
    </w:p>
    <w:p w:rsidR="003A156A" w:rsidRPr="00D40A66" w:rsidRDefault="003A156A" w:rsidP="003A156A">
      <w:pPr>
        <w:ind w:left="360"/>
        <w:rPr>
          <w:color w:val="000000"/>
          <w:sz w:val="24"/>
          <w:szCs w:val="24"/>
        </w:rPr>
      </w:pPr>
      <w:r w:rsidRPr="00D40A66">
        <w:rPr>
          <w:color w:val="000000"/>
          <w:sz w:val="24"/>
          <w:szCs w:val="24"/>
        </w:rPr>
        <w:tab/>
      </w:r>
      <w:r w:rsidR="00356AF6" w:rsidRPr="00D40A66">
        <w:rPr>
          <w:color w:val="000000"/>
          <w:sz w:val="24"/>
          <w:szCs w:val="24"/>
        </w:rPr>
        <w:t xml:space="preserve">B) </w:t>
      </w:r>
      <w:r w:rsidRPr="00D40A66">
        <w:rPr>
          <w:color w:val="000000"/>
          <w:sz w:val="24"/>
          <w:szCs w:val="24"/>
        </w:rPr>
        <w:t>e</w:t>
      </w:r>
      <w:r w:rsidR="00632204" w:rsidRPr="00D40A66">
        <w:rPr>
          <w:sz w:val="24"/>
          <w:szCs w:val="24"/>
        </w:rPr>
        <w:t xml:space="preserve">vidence of </w:t>
      </w:r>
      <w:r w:rsidR="00F2018B" w:rsidRPr="00D40A66">
        <w:rPr>
          <w:color w:val="000000"/>
          <w:sz w:val="24"/>
          <w:szCs w:val="24"/>
        </w:rPr>
        <w:t xml:space="preserve">student </w:t>
      </w:r>
      <w:r w:rsidR="00E433FD" w:rsidRPr="00D40A66">
        <w:rPr>
          <w:color w:val="000000"/>
          <w:sz w:val="24"/>
          <w:szCs w:val="24"/>
        </w:rPr>
        <w:t>decision making regarding</w:t>
      </w:r>
      <w:r w:rsidRPr="00D40A66">
        <w:rPr>
          <w:color w:val="000000"/>
          <w:sz w:val="24"/>
          <w:szCs w:val="24"/>
        </w:rPr>
        <w:t xml:space="preserve"> learning process;</w:t>
      </w:r>
    </w:p>
    <w:p w:rsidR="00C34606" w:rsidRPr="00D40A66" w:rsidRDefault="003A156A" w:rsidP="003A156A">
      <w:pPr>
        <w:ind w:left="360"/>
        <w:rPr>
          <w:sz w:val="24"/>
          <w:szCs w:val="24"/>
        </w:rPr>
      </w:pPr>
      <w:r w:rsidRPr="00D40A66">
        <w:rPr>
          <w:color w:val="000000"/>
          <w:sz w:val="24"/>
          <w:szCs w:val="24"/>
        </w:rPr>
        <w:tab/>
      </w:r>
      <w:r w:rsidR="00356AF6" w:rsidRPr="00D40A66">
        <w:rPr>
          <w:color w:val="000000"/>
          <w:sz w:val="24"/>
          <w:szCs w:val="24"/>
        </w:rPr>
        <w:t xml:space="preserve">C) </w:t>
      </w:r>
      <w:r w:rsidR="00632204" w:rsidRPr="00D40A66">
        <w:rPr>
          <w:sz w:val="24"/>
          <w:szCs w:val="24"/>
        </w:rPr>
        <w:t xml:space="preserve">evidence </w:t>
      </w:r>
      <w:r w:rsidR="00417E15" w:rsidRPr="00D40A66">
        <w:rPr>
          <w:sz w:val="24"/>
          <w:szCs w:val="24"/>
        </w:rPr>
        <w:t>of student</w:t>
      </w:r>
      <w:r w:rsidR="00632204" w:rsidRPr="00D40A66">
        <w:rPr>
          <w:sz w:val="24"/>
          <w:szCs w:val="24"/>
        </w:rPr>
        <w:t xml:space="preserve"> </w:t>
      </w:r>
      <w:r w:rsidR="00EB3DB9" w:rsidRPr="00D40A66">
        <w:rPr>
          <w:sz w:val="24"/>
          <w:szCs w:val="24"/>
        </w:rPr>
        <w:t xml:space="preserve">application </w:t>
      </w:r>
      <w:r w:rsidR="00F2018B" w:rsidRPr="00D40A66">
        <w:rPr>
          <w:sz w:val="24"/>
          <w:szCs w:val="24"/>
        </w:rPr>
        <w:t xml:space="preserve">of </w:t>
      </w:r>
      <w:r w:rsidR="00FB31CA" w:rsidRPr="00D40A66">
        <w:rPr>
          <w:i/>
          <w:sz w:val="24"/>
          <w:szCs w:val="24"/>
        </w:rPr>
        <w:t>improved</w:t>
      </w:r>
      <w:r w:rsidR="00FB31CA" w:rsidRPr="00D40A66">
        <w:rPr>
          <w:sz w:val="24"/>
          <w:szCs w:val="24"/>
        </w:rPr>
        <w:t xml:space="preserve"> decision making </w:t>
      </w:r>
      <w:r w:rsidR="002C2B3A" w:rsidRPr="00D40A66">
        <w:rPr>
          <w:sz w:val="24"/>
          <w:szCs w:val="24"/>
        </w:rPr>
        <w:t>in/to</w:t>
      </w:r>
      <w:r w:rsidR="00FB31CA" w:rsidRPr="00D40A66">
        <w:rPr>
          <w:sz w:val="24"/>
          <w:szCs w:val="24"/>
        </w:rPr>
        <w:t xml:space="preserve"> learning process.</w:t>
      </w:r>
    </w:p>
    <w:p w:rsidR="00E955D9" w:rsidRDefault="00E955D9" w:rsidP="003A156A">
      <w:pPr>
        <w:ind w:left="360"/>
        <w:rPr>
          <w:sz w:val="24"/>
          <w:szCs w:val="24"/>
        </w:rPr>
      </w:pPr>
    </w:p>
    <w:p w:rsidR="00B00453" w:rsidRDefault="00B00453" w:rsidP="00514275">
      <w:pPr>
        <w:rPr>
          <w:b/>
          <w:sz w:val="24"/>
          <w:szCs w:val="24"/>
        </w:rPr>
      </w:pPr>
    </w:p>
    <w:p w:rsidR="00514275" w:rsidRPr="001D4AC8" w:rsidRDefault="004A02B0" w:rsidP="00514275">
      <w:pPr>
        <w:rPr>
          <w:sz w:val="24"/>
          <w:szCs w:val="24"/>
        </w:rPr>
      </w:pPr>
      <w:r>
        <w:rPr>
          <w:b/>
          <w:sz w:val="24"/>
          <w:szCs w:val="24"/>
        </w:rPr>
        <w:t>5.</w:t>
      </w:r>
      <w:r w:rsidR="00D40A66" w:rsidRPr="001D4AC8">
        <w:rPr>
          <w:b/>
          <w:sz w:val="24"/>
          <w:szCs w:val="24"/>
        </w:rPr>
        <w:t xml:space="preserve"> Analyze and interpret the data</w:t>
      </w:r>
    </w:p>
    <w:p w:rsidR="00514275" w:rsidRDefault="00514275" w:rsidP="00514275">
      <w:pPr>
        <w:rPr>
          <w:sz w:val="24"/>
          <w:szCs w:val="24"/>
        </w:rPr>
      </w:pPr>
    </w:p>
    <w:p w:rsidR="00B43251" w:rsidRPr="00B43251" w:rsidRDefault="00C355CB" w:rsidP="00514275">
      <w:pPr>
        <w:rPr>
          <w:sz w:val="24"/>
          <w:szCs w:val="24"/>
          <w:u w:val="single"/>
        </w:rPr>
      </w:pPr>
      <w:r w:rsidRPr="00B43251">
        <w:rPr>
          <w:sz w:val="24"/>
          <w:szCs w:val="24"/>
        </w:rPr>
        <w:t>A.</w:t>
      </w:r>
      <w:r w:rsidRPr="008C6BFE">
        <w:rPr>
          <w:sz w:val="24"/>
          <w:szCs w:val="24"/>
        </w:rPr>
        <w:t xml:space="preserve"> </w:t>
      </w:r>
      <w:r w:rsidR="000B494A" w:rsidRPr="00B43251">
        <w:rPr>
          <w:sz w:val="24"/>
          <w:szCs w:val="24"/>
          <w:u w:val="single"/>
        </w:rPr>
        <w:t>QSC and WC consultation/meeting reports</w:t>
      </w:r>
    </w:p>
    <w:p w:rsidR="00A22847" w:rsidRDefault="0035700E" w:rsidP="00514275">
      <w:pPr>
        <w:rPr>
          <w:sz w:val="24"/>
          <w:szCs w:val="24"/>
        </w:rPr>
      </w:pPr>
      <w:r>
        <w:rPr>
          <w:sz w:val="24"/>
          <w:szCs w:val="24"/>
        </w:rPr>
        <w:t xml:space="preserve">Responses to </w:t>
      </w:r>
      <w:r w:rsidR="007E27B6">
        <w:rPr>
          <w:sz w:val="24"/>
          <w:szCs w:val="24"/>
        </w:rPr>
        <w:t>d</w:t>
      </w:r>
      <w:r w:rsidR="00192FE9">
        <w:rPr>
          <w:sz w:val="24"/>
          <w:szCs w:val="24"/>
        </w:rPr>
        <w:t>irect assessment questions on the p</w:t>
      </w:r>
      <w:r w:rsidR="00A22847">
        <w:rPr>
          <w:sz w:val="24"/>
          <w:szCs w:val="24"/>
        </w:rPr>
        <w:t>ilot Q</w:t>
      </w:r>
      <w:r w:rsidR="00A22847" w:rsidRPr="00D40A66">
        <w:rPr>
          <w:sz w:val="24"/>
          <w:szCs w:val="24"/>
        </w:rPr>
        <w:t xml:space="preserve">SC </w:t>
      </w:r>
      <w:r w:rsidR="00A22847">
        <w:rPr>
          <w:sz w:val="24"/>
          <w:szCs w:val="24"/>
        </w:rPr>
        <w:t xml:space="preserve">and WC </w:t>
      </w:r>
      <w:r w:rsidR="00A22847" w:rsidRPr="00D40A66">
        <w:rPr>
          <w:sz w:val="24"/>
          <w:szCs w:val="24"/>
        </w:rPr>
        <w:t xml:space="preserve">consultation/meeting reports </w:t>
      </w:r>
      <w:r w:rsidR="003A03EA" w:rsidRPr="003A03EA">
        <w:rPr>
          <w:sz w:val="24"/>
          <w:szCs w:val="24"/>
          <w:u w:val="single"/>
        </w:rPr>
        <w:t xml:space="preserve">for </w:t>
      </w:r>
      <w:r w:rsidR="001A4C40">
        <w:rPr>
          <w:sz w:val="24"/>
          <w:szCs w:val="24"/>
          <w:u w:val="single"/>
        </w:rPr>
        <w:t>the academic year</w:t>
      </w:r>
      <w:r w:rsidR="003A03EA">
        <w:rPr>
          <w:sz w:val="24"/>
          <w:szCs w:val="24"/>
        </w:rPr>
        <w:t xml:space="preserve"> </w:t>
      </w:r>
      <w:r w:rsidR="00192FE9">
        <w:rPr>
          <w:sz w:val="24"/>
          <w:szCs w:val="24"/>
        </w:rPr>
        <w:t xml:space="preserve">were reviewed (separate </w:t>
      </w:r>
      <w:r w:rsidR="00A22847">
        <w:rPr>
          <w:sz w:val="24"/>
          <w:szCs w:val="24"/>
        </w:rPr>
        <w:t xml:space="preserve">from </w:t>
      </w:r>
      <w:r w:rsidR="00EE6501">
        <w:rPr>
          <w:sz w:val="24"/>
          <w:szCs w:val="24"/>
        </w:rPr>
        <w:t>the context of other report</w:t>
      </w:r>
      <w:r w:rsidR="00A22847">
        <w:rPr>
          <w:sz w:val="24"/>
          <w:szCs w:val="24"/>
        </w:rPr>
        <w:t xml:space="preserve"> in</w:t>
      </w:r>
      <w:r>
        <w:rPr>
          <w:sz w:val="24"/>
          <w:szCs w:val="24"/>
        </w:rPr>
        <w:t>formation) and each</w:t>
      </w:r>
      <w:r w:rsidR="00CC1F57">
        <w:rPr>
          <w:sz w:val="24"/>
          <w:szCs w:val="24"/>
        </w:rPr>
        <w:t xml:space="preserve"> set of responses was coded as </w:t>
      </w:r>
      <w:r>
        <w:rPr>
          <w:sz w:val="24"/>
          <w:szCs w:val="24"/>
        </w:rPr>
        <w:t>one of</w:t>
      </w:r>
      <w:r w:rsidR="007E27B6">
        <w:rPr>
          <w:sz w:val="24"/>
          <w:szCs w:val="24"/>
        </w:rPr>
        <w:t xml:space="preserve"> the following categories.</w:t>
      </w:r>
    </w:p>
    <w:p w:rsidR="00B87F4C" w:rsidRDefault="00B87F4C" w:rsidP="00514275">
      <w:pPr>
        <w:rPr>
          <w:sz w:val="24"/>
          <w:szCs w:val="24"/>
        </w:rPr>
      </w:pPr>
    </w:p>
    <w:p w:rsidR="00A22847" w:rsidRPr="00D40A66" w:rsidRDefault="00A22847" w:rsidP="00A22847">
      <w:pPr>
        <w:ind w:left="360"/>
        <w:rPr>
          <w:color w:val="000000"/>
          <w:sz w:val="24"/>
          <w:szCs w:val="24"/>
        </w:rPr>
      </w:pPr>
      <w:r>
        <w:rPr>
          <w:sz w:val="24"/>
          <w:szCs w:val="24"/>
        </w:rPr>
        <w:t xml:space="preserve">A = </w:t>
      </w:r>
      <w:r w:rsidR="00192FE9">
        <w:rPr>
          <w:sz w:val="24"/>
          <w:szCs w:val="24"/>
        </w:rPr>
        <w:t xml:space="preserve">indicates </w:t>
      </w:r>
      <w:r w:rsidRPr="00D40A66">
        <w:rPr>
          <w:sz w:val="24"/>
          <w:szCs w:val="24"/>
        </w:rPr>
        <w:t>evidence of student awareness of</w:t>
      </w:r>
      <w:r w:rsidRPr="00D40A66">
        <w:rPr>
          <w:color w:val="000000"/>
          <w:sz w:val="24"/>
          <w:szCs w:val="24"/>
        </w:rPr>
        <w:t xml:space="preserve"> </w:t>
      </w:r>
      <w:r w:rsidR="00B87F4C">
        <w:rPr>
          <w:color w:val="000000"/>
          <w:sz w:val="24"/>
          <w:szCs w:val="24"/>
        </w:rPr>
        <w:t xml:space="preserve">learning </w:t>
      </w:r>
      <w:r w:rsidR="00FE7AFA">
        <w:rPr>
          <w:color w:val="000000"/>
          <w:sz w:val="24"/>
          <w:szCs w:val="24"/>
        </w:rPr>
        <w:t>process options.</w:t>
      </w:r>
    </w:p>
    <w:p w:rsidR="00A22847" w:rsidRPr="00D40A66" w:rsidRDefault="00A22847" w:rsidP="00A22847">
      <w:pPr>
        <w:ind w:left="360"/>
        <w:rPr>
          <w:color w:val="000000"/>
          <w:sz w:val="24"/>
          <w:szCs w:val="24"/>
        </w:rPr>
      </w:pPr>
      <w:r w:rsidRPr="00D40A66">
        <w:rPr>
          <w:color w:val="000000"/>
          <w:sz w:val="24"/>
          <w:szCs w:val="24"/>
        </w:rPr>
        <w:t>B</w:t>
      </w:r>
      <w:r>
        <w:rPr>
          <w:color w:val="000000"/>
          <w:sz w:val="24"/>
          <w:szCs w:val="24"/>
        </w:rPr>
        <w:t xml:space="preserve"> = </w:t>
      </w:r>
      <w:r w:rsidR="00192FE9">
        <w:rPr>
          <w:sz w:val="24"/>
          <w:szCs w:val="24"/>
        </w:rPr>
        <w:t>indicates</w:t>
      </w:r>
      <w:r w:rsidR="00192FE9">
        <w:rPr>
          <w:color w:val="000000"/>
          <w:sz w:val="24"/>
          <w:szCs w:val="24"/>
        </w:rPr>
        <w:t xml:space="preserve"> </w:t>
      </w:r>
      <w:r>
        <w:rPr>
          <w:color w:val="000000"/>
          <w:sz w:val="24"/>
          <w:szCs w:val="24"/>
        </w:rPr>
        <w:t>e</w:t>
      </w:r>
      <w:r w:rsidRPr="00D40A66">
        <w:rPr>
          <w:sz w:val="24"/>
          <w:szCs w:val="24"/>
        </w:rPr>
        <w:t xml:space="preserve">vidence of </w:t>
      </w:r>
      <w:r w:rsidRPr="00D40A66">
        <w:rPr>
          <w:color w:val="000000"/>
          <w:sz w:val="24"/>
          <w:szCs w:val="24"/>
        </w:rPr>
        <w:t xml:space="preserve">student decision making regarding </w:t>
      </w:r>
      <w:r w:rsidR="00192FE9" w:rsidRPr="00D40A66">
        <w:rPr>
          <w:color w:val="000000"/>
          <w:sz w:val="24"/>
          <w:szCs w:val="24"/>
        </w:rPr>
        <w:t xml:space="preserve">learning </w:t>
      </w:r>
      <w:r w:rsidR="00192FE9">
        <w:rPr>
          <w:color w:val="000000"/>
          <w:sz w:val="24"/>
          <w:szCs w:val="24"/>
        </w:rPr>
        <w:t>and/or</w:t>
      </w:r>
      <w:r w:rsidR="00192FE9" w:rsidRPr="00D40A66">
        <w:rPr>
          <w:color w:val="000000"/>
          <w:sz w:val="24"/>
          <w:szCs w:val="24"/>
        </w:rPr>
        <w:t xml:space="preserve"> </w:t>
      </w:r>
      <w:r w:rsidR="00FE7AFA">
        <w:rPr>
          <w:color w:val="000000"/>
          <w:sz w:val="24"/>
          <w:szCs w:val="24"/>
        </w:rPr>
        <w:t>learning</w:t>
      </w:r>
      <w:r w:rsidR="003E5434">
        <w:rPr>
          <w:color w:val="000000"/>
          <w:sz w:val="24"/>
          <w:szCs w:val="24"/>
        </w:rPr>
        <w:tab/>
      </w:r>
      <w:r w:rsidR="003E5434">
        <w:rPr>
          <w:color w:val="000000"/>
          <w:sz w:val="24"/>
          <w:szCs w:val="24"/>
        </w:rPr>
        <w:tab/>
        <w:t xml:space="preserve"> </w:t>
      </w:r>
      <w:r w:rsidR="00184305">
        <w:rPr>
          <w:color w:val="000000"/>
          <w:sz w:val="24"/>
          <w:szCs w:val="24"/>
        </w:rPr>
        <w:tab/>
      </w:r>
      <w:r w:rsidR="00FE7AFA">
        <w:rPr>
          <w:color w:val="000000"/>
          <w:sz w:val="24"/>
          <w:szCs w:val="24"/>
        </w:rPr>
        <w:t>process.</w:t>
      </w:r>
    </w:p>
    <w:p w:rsidR="00A22847" w:rsidRDefault="00192FE9" w:rsidP="00A22847">
      <w:pPr>
        <w:ind w:left="360"/>
        <w:rPr>
          <w:sz w:val="24"/>
          <w:szCs w:val="24"/>
        </w:rPr>
      </w:pPr>
      <w:r>
        <w:rPr>
          <w:color w:val="000000"/>
          <w:sz w:val="24"/>
          <w:szCs w:val="24"/>
        </w:rPr>
        <w:t>C</w:t>
      </w:r>
      <w:r w:rsidR="003E5434">
        <w:rPr>
          <w:color w:val="000000"/>
          <w:sz w:val="24"/>
          <w:szCs w:val="24"/>
        </w:rPr>
        <w:t xml:space="preserve"> </w:t>
      </w:r>
      <w:r>
        <w:rPr>
          <w:color w:val="000000"/>
          <w:sz w:val="24"/>
          <w:szCs w:val="24"/>
        </w:rPr>
        <w:t xml:space="preserve">= </w:t>
      </w:r>
      <w:r>
        <w:rPr>
          <w:sz w:val="24"/>
          <w:szCs w:val="24"/>
        </w:rPr>
        <w:t>indicates</w:t>
      </w:r>
      <w:r w:rsidRPr="00D40A66">
        <w:rPr>
          <w:sz w:val="24"/>
          <w:szCs w:val="24"/>
        </w:rPr>
        <w:t xml:space="preserve"> </w:t>
      </w:r>
      <w:r w:rsidR="00A22847" w:rsidRPr="00D40A66">
        <w:rPr>
          <w:sz w:val="24"/>
          <w:szCs w:val="24"/>
        </w:rPr>
        <w:t xml:space="preserve">evidence of student application of </w:t>
      </w:r>
      <w:r w:rsidR="00A22847" w:rsidRPr="00D40A66">
        <w:rPr>
          <w:i/>
          <w:sz w:val="24"/>
          <w:szCs w:val="24"/>
        </w:rPr>
        <w:t>improved</w:t>
      </w:r>
      <w:r w:rsidR="00A22847" w:rsidRPr="00D40A66">
        <w:rPr>
          <w:sz w:val="24"/>
          <w:szCs w:val="24"/>
        </w:rPr>
        <w:t xml:space="preserve"> decision making in/to learning </w:t>
      </w:r>
      <w:r>
        <w:rPr>
          <w:sz w:val="24"/>
          <w:szCs w:val="24"/>
        </w:rPr>
        <w:tab/>
      </w:r>
      <w:r>
        <w:rPr>
          <w:sz w:val="24"/>
          <w:szCs w:val="24"/>
        </w:rPr>
        <w:tab/>
      </w:r>
      <w:r>
        <w:rPr>
          <w:color w:val="000000"/>
          <w:sz w:val="24"/>
          <w:szCs w:val="24"/>
        </w:rPr>
        <w:t xml:space="preserve">and/or learning </w:t>
      </w:r>
      <w:r w:rsidRPr="00D40A66">
        <w:rPr>
          <w:color w:val="000000"/>
          <w:sz w:val="24"/>
          <w:szCs w:val="24"/>
        </w:rPr>
        <w:t>process</w:t>
      </w:r>
      <w:r w:rsidR="00FE7AFA">
        <w:rPr>
          <w:color w:val="000000"/>
          <w:sz w:val="24"/>
          <w:szCs w:val="24"/>
        </w:rPr>
        <w:t>.</w:t>
      </w:r>
    </w:p>
    <w:p w:rsidR="003E5434" w:rsidRPr="00D40A66" w:rsidRDefault="003E5434" w:rsidP="00A22847">
      <w:pPr>
        <w:ind w:left="360"/>
        <w:rPr>
          <w:sz w:val="24"/>
          <w:szCs w:val="24"/>
        </w:rPr>
      </w:pPr>
      <w:r>
        <w:rPr>
          <w:sz w:val="24"/>
          <w:szCs w:val="24"/>
        </w:rPr>
        <w:t>D = no clear evidence indica</w:t>
      </w:r>
      <w:r w:rsidR="006B30DE">
        <w:rPr>
          <w:sz w:val="24"/>
          <w:szCs w:val="24"/>
        </w:rPr>
        <w:t xml:space="preserve">ted and/or </w:t>
      </w:r>
      <w:r>
        <w:rPr>
          <w:sz w:val="24"/>
          <w:szCs w:val="24"/>
        </w:rPr>
        <w:t>incomplete</w:t>
      </w:r>
      <w:r w:rsidR="006B30DE">
        <w:rPr>
          <w:sz w:val="24"/>
          <w:szCs w:val="24"/>
        </w:rPr>
        <w:t xml:space="preserve"> data.</w:t>
      </w:r>
    </w:p>
    <w:p w:rsidR="00700287" w:rsidRDefault="00700287" w:rsidP="00514275">
      <w:pPr>
        <w:rPr>
          <w:sz w:val="24"/>
          <w:szCs w:val="24"/>
        </w:rPr>
      </w:pPr>
    </w:p>
    <w:p w:rsidR="008F6BEB" w:rsidRDefault="008F6BEB" w:rsidP="00514275">
      <w:pPr>
        <w:rPr>
          <w:sz w:val="24"/>
          <w:szCs w:val="24"/>
        </w:rPr>
      </w:pPr>
    </w:p>
    <w:p w:rsidR="00514275" w:rsidRDefault="00844B18" w:rsidP="00514275">
      <w:pPr>
        <w:rPr>
          <w:sz w:val="24"/>
          <w:szCs w:val="24"/>
        </w:rPr>
      </w:pPr>
      <w:r w:rsidRPr="004335F9">
        <w:rPr>
          <w:b/>
          <w:sz w:val="24"/>
          <w:szCs w:val="24"/>
        </w:rPr>
        <w:t xml:space="preserve">Analysis of the data from </w:t>
      </w:r>
      <w:r w:rsidR="00514275" w:rsidRPr="004335F9">
        <w:rPr>
          <w:b/>
          <w:sz w:val="24"/>
          <w:szCs w:val="24"/>
        </w:rPr>
        <w:t xml:space="preserve">QSC and WC consultation/meeting reports </w:t>
      </w:r>
      <w:r w:rsidR="00172C09">
        <w:rPr>
          <w:b/>
          <w:sz w:val="24"/>
          <w:szCs w:val="24"/>
        </w:rPr>
        <w:t>yields</w:t>
      </w:r>
      <w:r w:rsidRPr="004335F9">
        <w:rPr>
          <w:b/>
          <w:sz w:val="24"/>
          <w:szCs w:val="24"/>
        </w:rPr>
        <w:t xml:space="preserve"> </w:t>
      </w:r>
      <w:r w:rsidR="00F9505A" w:rsidRPr="004335F9">
        <w:rPr>
          <w:b/>
          <w:sz w:val="24"/>
          <w:szCs w:val="24"/>
        </w:rPr>
        <w:t>the following</w:t>
      </w:r>
      <w:r w:rsidR="00A22847" w:rsidRPr="004335F9">
        <w:rPr>
          <w:b/>
          <w:sz w:val="24"/>
          <w:szCs w:val="24"/>
        </w:rPr>
        <w:t xml:space="preserve"> </w:t>
      </w:r>
      <w:r w:rsidRPr="004335F9">
        <w:rPr>
          <w:b/>
          <w:sz w:val="24"/>
          <w:szCs w:val="24"/>
        </w:rPr>
        <w:t xml:space="preserve">student learning </w:t>
      </w:r>
      <w:r w:rsidR="006E7DC0" w:rsidRPr="004335F9">
        <w:rPr>
          <w:b/>
          <w:sz w:val="24"/>
          <w:szCs w:val="24"/>
        </w:rPr>
        <w:t xml:space="preserve">outcomes </w:t>
      </w:r>
      <w:r w:rsidRPr="004335F9">
        <w:rPr>
          <w:b/>
          <w:sz w:val="24"/>
          <w:szCs w:val="24"/>
        </w:rPr>
        <w:t>for the reported tutoring sessions</w:t>
      </w:r>
      <w:r>
        <w:rPr>
          <w:sz w:val="24"/>
          <w:szCs w:val="24"/>
        </w:rPr>
        <w:t>.</w:t>
      </w:r>
    </w:p>
    <w:p w:rsidR="00700287" w:rsidRDefault="00700287" w:rsidP="00514275">
      <w:pPr>
        <w:rPr>
          <w:sz w:val="24"/>
          <w:szCs w:val="24"/>
        </w:rPr>
      </w:pPr>
    </w:p>
    <w:p w:rsidR="008A3FBB" w:rsidRDefault="00844B18" w:rsidP="00D40A66">
      <w:pPr>
        <w:rPr>
          <w:sz w:val="24"/>
          <w:szCs w:val="24"/>
        </w:rPr>
      </w:pPr>
      <w:r w:rsidRPr="00951B81">
        <w:rPr>
          <w:b/>
          <w:sz w:val="24"/>
          <w:szCs w:val="24"/>
        </w:rPr>
        <w:t>OVERALL</w:t>
      </w:r>
      <w:r w:rsidR="002C41E3">
        <w:rPr>
          <w:b/>
          <w:sz w:val="24"/>
          <w:szCs w:val="24"/>
        </w:rPr>
        <w:t xml:space="preserve"> QSC/WC</w:t>
      </w:r>
      <w:r w:rsidR="00096875">
        <w:rPr>
          <w:b/>
          <w:sz w:val="24"/>
          <w:szCs w:val="24"/>
        </w:rPr>
        <w:t xml:space="preserve"> SESSIONS</w:t>
      </w:r>
      <w:r w:rsidR="008A3FBB">
        <w:rPr>
          <w:b/>
          <w:sz w:val="24"/>
          <w:szCs w:val="24"/>
        </w:rPr>
        <w:t xml:space="preserve"> </w:t>
      </w:r>
      <w:r w:rsidR="008A3FBB" w:rsidRPr="008A3FBB">
        <w:rPr>
          <w:sz w:val="24"/>
          <w:szCs w:val="24"/>
        </w:rPr>
        <w:t>(</w:t>
      </w:r>
      <w:r w:rsidR="00C3594B">
        <w:rPr>
          <w:sz w:val="24"/>
          <w:szCs w:val="24"/>
        </w:rPr>
        <w:t xml:space="preserve">N = </w:t>
      </w:r>
      <w:r w:rsidR="007A2D91">
        <w:rPr>
          <w:sz w:val="24"/>
          <w:szCs w:val="24"/>
        </w:rPr>
        <w:t>696</w:t>
      </w:r>
      <w:r w:rsidR="008A3FBB">
        <w:rPr>
          <w:sz w:val="24"/>
          <w:szCs w:val="24"/>
        </w:rPr>
        <w:t xml:space="preserve"> report forms)</w:t>
      </w:r>
    </w:p>
    <w:p w:rsidR="00E000C9" w:rsidRDefault="00E000C9" w:rsidP="00D40A66">
      <w:pPr>
        <w:rPr>
          <w:sz w:val="24"/>
          <w:szCs w:val="24"/>
        </w:rPr>
      </w:pPr>
    </w:p>
    <w:p w:rsidR="008A3FBB" w:rsidRDefault="00E000C9" w:rsidP="00D40A66">
      <w:pPr>
        <w:rPr>
          <w:b/>
          <w:sz w:val="24"/>
          <w:szCs w:val="24"/>
        </w:rPr>
      </w:pPr>
      <w:r>
        <w:rPr>
          <w:b/>
          <w:sz w:val="24"/>
          <w:szCs w:val="24"/>
        </w:rPr>
        <w:tab/>
      </w:r>
      <w:r>
        <w:rPr>
          <w:b/>
          <w:sz w:val="24"/>
          <w:szCs w:val="24"/>
        </w:rPr>
        <w:tab/>
        <w:t xml:space="preserve">   Category of </w:t>
      </w:r>
    </w:p>
    <w:p w:rsidR="003F15D3" w:rsidRPr="0034174D" w:rsidRDefault="008A3FBB" w:rsidP="00D40A66">
      <w:pPr>
        <w:rPr>
          <w:b/>
          <w:sz w:val="24"/>
          <w:szCs w:val="24"/>
          <w:u w:val="single"/>
        </w:rPr>
      </w:pPr>
      <w:r>
        <w:rPr>
          <w:b/>
          <w:sz w:val="24"/>
          <w:szCs w:val="24"/>
        </w:rPr>
        <w:tab/>
      </w:r>
      <w:r w:rsidR="0034174D">
        <w:rPr>
          <w:b/>
          <w:sz w:val="24"/>
          <w:szCs w:val="24"/>
          <w:u w:val="single"/>
        </w:rPr>
        <w:t>Student L</w:t>
      </w:r>
      <w:r w:rsidR="003F15D3" w:rsidRPr="00013C96">
        <w:rPr>
          <w:b/>
          <w:sz w:val="24"/>
          <w:szCs w:val="24"/>
          <w:u w:val="single"/>
        </w:rPr>
        <w:t>earning Evidence</w:t>
      </w:r>
      <w:r w:rsidR="0034174D">
        <w:rPr>
          <w:b/>
          <w:sz w:val="24"/>
          <w:szCs w:val="24"/>
          <w:u w:val="single"/>
        </w:rPr>
        <w:t>d</w:t>
      </w:r>
      <w:r w:rsidR="003F15D3" w:rsidRPr="00013C96">
        <w:rPr>
          <w:b/>
          <w:sz w:val="24"/>
          <w:szCs w:val="24"/>
          <w:u w:val="single"/>
        </w:rPr>
        <w:tab/>
      </w:r>
      <w:r w:rsidR="003F15D3" w:rsidRPr="00013C96">
        <w:rPr>
          <w:b/>
          <w:sz w:val="24"/>
          <w:szCs w:val="24"/>
          <w:u w:val="single"/>
        </w:rPr>
        <w:tab/>
        <w:t>Percentage of Sessions</w:t>
      </w:r>
    </w:p>
    <w:p w:rsidR="003F15D3" w:rsidRPr="002432CE" w:rsidRDefault="003F15D3" w:rsidP="00D40A66">
      <w:pPr>
        <w:rPr>
          <w:sz w:val="24"/>
          <w:szCs w:val="24"/>
        </w:rPr>
      </w:pPr>
      <w:r>
        <w:rPr>
          <w:b/>
          <w:sz w:val="24"/>
          <w:szCs w:val="24"/>
        </w:rPr>
        <w:tab/>
      </w:r>
      <w:r w:rsidRPr="002432CE">
        <w:rPr>
          <w:sz w:val="24"/>
          <w:szCs w:val="24"/>
        </w:rPr>
        <w:tab/>
      </w:r>
      <w:r w:rsidR="002E2299">
        <w:rPr>
          <w:sz w:val="24"/>
          <w:szCs w:val="24"/>
        </w:rPr>
        <w:tab/>
      </w:r>
      <w:r w:rsidRPr="002432CE">
        <w:rPr>
          <w:sz w:val="24"/>
          <w:szCs w:val="24"/>
        </w:rPr>
        <w:t>A</w:t>
      </w:r>
      <w:r w:rsidRPr="002432CE">
        <w:rPr>
          <w:sz w:val="24"/>
          <w:szCs w:val="24"/>
        </w:rPr>
        <w:tab/>
      </w:r>
      <w:r w:rsidRPr="002432CE">
        <w:rPr>
          <w:sz w:val="24"/>
          <w:szCs w:val="24"/>
        </w:rPr>
        <w:tab/>
      </w:r>
      <w:r w:rsidRPr="002432CE">
        <w:rPr>
          <w:sz w:val="24"/>
          <w:szCs w:val="24"/>
        </w:rPr>
        <w:tab/>
      </w:r>
      <w:r w:rsidRPr="002432CE">
        <w:rPr>
          <w:sz w:val="24"/>
          <w:szCs w:val="24"/>
        </w:rPr>
        <w:tab/>
      </w:r>
      <w:r w:rsidR="006E7DC0">
        <w:rPr>
          <w:sz w:val="24"/>
          <w:szCs w:val="24"/>
        </w:rPr>
        <w:tab/>
      </w:r>
      <w:r w:rsidR="00FA0EE2">
        <w:rPr>
          <w:sz w:val="24"/>
          <w:szCs w:val="24"/>
        </w:rPr>
        <w:t>10.7</w:t>
      </w:r>
    </w:p>
    <w:p w:rsidR="00D40A66" w:rsidRDefault="002432CE" w:rsidP="00D40A66">
      <w:pPr>
        <w:rPr>
          <w:sz w:val="24"/>
          <w:szCs w:val="24"/>
        </w:rPr>
      </w:pPr>
      <w:r>
        <w:rPr>
          <w:sz w:val="24"/>
          <w:szCs w:val="24"/>
        </w:rPr>
        <w:tab/>
      </w:r>
      <w:r>
        <w:rPr>
          <w:sz w:val="24"/>
          <w:szCs w:val="24"/>
        </w:rPr>
        <w:tab/>
      </w:r>
      <w:r w:rsidR="00F45FAB">
        <w:rPr>
          <w:sz w:val="24"/>
          <w:szCs w:val="24"/>
        </w:rPr>
        <w:tab/>
      </w:r>
      <w:r>
        <w:rPr>
          <w:sz w:val="24"/>
          <w:szCs w:val="24"/>
        </w:rPr>
        <w:t>B</w:t>
      </w:r>
      <w:r>
        <w:rPr>
          <w:sz w:val="24"/>
          <w:szCs w:val="24"/>
        </w:rPr>
        <w:tab/>
      </w:r>
      <w:r>
        <w:rPr>
          <w:sz w:val="24"/>
          <w:szCs w:val="24"/>
        </w:rPr>
        <w:tab/>
      </w:r>
      <w:r>
        <w:rPr>
          <w:sz w:val="24"/>
          <w:szCs w:val="24"/>
        </w:rPr>
        <w:tab/>
      </w:r>
      <w:r>
        <w:rPr>
          <w:sz w:val="24"/>
          <w:szCs w:val="24"/>
        </w:rPr>
        <w:tab/>
      </w:r>
      <w:r w:rsidR="006E7DC0">
        <w:rPr>
          <w:sz w:val="24"/>
          <w:szCs w:val="24"/>
        </w:rPr>
        <w:tab/>
      </w:r>
      <w:r>
        <w:rPr>
          <w:sz w:val="24"/>
          <w:szCs w:val="24"/>
        </w:rPr>
        <w:t>3</w:t>
      </w:r>
      <w:r w:rsidR="00FA0EE2">
        <w:rPr>
          <w:sz w:val="24"/>
          <w:szCs w:val="24"/>
        </w:rPr>
        <w:t>5</w:t>
      </w:r>
      <w:r>
        <w:rPr>
          <w:sz w:val="24"/>
          <w:szCs w:val="24"/>
        </w:rPr>
        <w:t>.</w:t>
      </w:r>
      <w:r w:rsidR="00FA0EE2">
        <w:rPr>
          <w:sz w:val="24"/>
          <w:szCs w:val="24"/>
        </w:rPr>
        <w:t>9</w:t>
      </w:r>
    </w:p>
    <w:p w:rsidR="00D40A66" w:rsidRDefault="002432CE" w:rsidP="00D40A66">
      <w:pPr>
        <w:rPr>
          <w:sz w:val="24"/>
          <w:szCs w:val="24"/>
        </w:rPr>
      </w:pPr>
      <w:r>
        <w:rPr>
          <w:sz w:val="24"/>
          <w:szCs w:val="24"/>
        </w:rPr>
        <w:tab/>
      </w:r>
      <w:r>
        <w:rPr>
          <w:sz w:val="24"/>
          <w:szCs w:val="24"/>
        </w:rPr>
        <w:tab/>
      </w:r>
      <w:r w:rsidR="002E2299">
        <w:rPr>
          <w:sz w:val="24"/>
          <w:szCs w:val="24"/>
        </w:rPr>
        <w:tab/>
      </w:r>
      <w:r>
        <w:rPr>
          <w:sz w:val="24"/>
          <w:szCs w:val="24"/>
        </w:rPr>
        <w:t>C</w:t>
      </w:r>
      <w:r>
        <w:rPr>
          <w:sz w:val="24"/>
          <w:szCs w:val="24"/>
        </w:rPr>
        <w:tab/>
      </w:r>
      <w:r>
        <w:rPr>
          <w:sz w:val="24"/>
          <w:szCs w:val="24"/>
        </w:rPr>
        <w:tab/>
      </w:r>
      <w:r>
        <w:rPr>
          <w:sz w:val="24"/>
          <w:szCs w:val="24"/>
        </w:rPr>
        <w:tab/>
      </w:r>
      <w:r>
        <w:rPr>
          <w:sz w:val="24"/>
          <w:szCs w:val="24"/>
        </w:rPr>
        <w:tab/>
      </w:r>
      <w:r w:rsidR="006E7DC0">
        <w:rPr>
          <w:sz w:val="24"/>
          <w:szCs w:val="24"/>
        </w:rPr>
        <w:tab/>
      </w:r>
      <w:r w:rsidR="00687498">
        <w:rPr>
          <w:sz w:val="24"/>
          <w:szCs w:val="24"/>
        </w:rPr>
        <w:t>3</w:t>
      </w:r>
      <w:r w:rsidR="00E6329F">
        <w:rPr>
          <w:sz w:val="24"/>
          <w:szCs w:val="24"/>
        </w:rPr>
        <w:t>5</w:t>
      </w:r>
      <w:r>
        <w:rPr>
          <w:sz w:val="24"/>
          <w:szCs w:val="24"/>
        </w:rPr>
        <w:t>.</w:t>
      </w:r>
      <w:r w:rsidR="00E6329F">
        <w:rPr>
          <w:sz w:val="24"/>
          <w:szCs w:val="24"/>
        </w:rPr>
        <w:t>6</w:t>
      </w:r>
    </w:p>
    <w:p w:rsidR="009A4B4E" w:rsidRDefault="002432CE" w:rsidP="00D40A66">
      <w:pPr>
        <w:rPr>
          <w:sz w:val="24"/>
          <w:szCs w:val="24"/>
        </w:rPr>
      </w:pPr>
      <w:r>
        <w:rPr>
          <w:sz w:val="24"/>
          <w:szCs w:val="24"/>
        </w:rPr>
        <w:tab/>
      </w:r>
      <w:r>
        <w:rPr>
          <w:sz w:val="24"/>
          <w:szCs w:val="24"/>
        </w:rPr>
        <w:tab/>
      </w:r>
      <w:r w:rsidR="002E2299">
        <w:rPr>
          <w:sz w:val="24"/>
          <w:szCs w:val="24"/>
        </w:rPr>
        <w:tab/>
      </w:r>
      <w:r>
        <w:rPr>
          <w:sz w:val="24"/>
          <w:szCs w:val="24"/>
        </w:rPr>
        <w:t>D</w:t>
      </w:r>
      <w:r>
        <w:rPr>
          <w:sz w:val="24"/>
          <w:szCs w:val="24"/>
        </w:rPr>
        <w:tab/>
      </w:r>
      <w:r>
        <w:rPr>
          <w:sz w:val="24"/>
          <w:szCs w:val="24"/>
        </w:rPr>
        <w:tab/>
      </w:r>
      <w:r>
        <w:rPr>
          <w:sz w:val="24"/>
          <w:szCs w:val="24"/>
        </w:rPr>
        <w:tab/>
      </w:r>
      <w:r>
        <w:rPr>
          <w:sz w:val="24"/>
          <w:szCs w:val="24"/>
        </w:rPr>
        <w:tab/>
      </w:r>
      <w:r w:rsidR="006E7DC0">
        <w:rPr>
          <w:sz w:val="24"/>
          <w:szCs w:val="24"/>
        </w:rPr>
        <w:tab/>
      </w:r>
      <w:r>
        <w:rPr>
          <w:sz w:val="24"/>
          <w:szCs w:val="24"/>
        </w:rPr>
        <w:t>1</w:t>
      </w:r>
      <w:r w:rsidR="00E6329F">
        <w:rPr>
          <w:sz w:val="24"/>
          <w:szCs w:val="24"/>
        </w:rPr>
        <w:t>7</w:t>
      </w:r>
      <w:r>
        <w:rPr>
          <w:sz w:val="24"/>
          <w:szCs w:val="24"/>
        </w:rPr>
        <w:t>.</w:t>
      </w:r>
      <w:r w:rsidR="00E6329F">
        <w:rPr>
          <w:sz w:val="24"/>
          <w:szCs w:val="24"/>
        </w:rPr>
        <w:t>7</w:t>
      </w:r>
    </w:p>
    <w:p w:rsidR="00687498" w:rsidRDefault="00687498" w:rsidP="00D40A66">
      <w:pPr>
        <w:rPr>
          <w:sz w:val="24"/>
          <w:szCs w:val="24"/>
        </w:rPr>
      </w:pPr>
    </w:p>
    <w:p w:rsidR="00664043" w:rsidRDefault="00A57EBD" w:rsidP="00D40A66">
      <w:pPr>
        <w:rPr>
          <w:color w:val="000000"/>
          <w:sz w:val="24"/>
          <w:szCs w:val="24"/>
        </w:rPr>
      </w:pPr>
      <w:r>
        <w:rPr>
          <w:sz w:val="24"/>
          <w:szCs w:val="24"/>
        </w:rPr>
        <w:t>T</w:t>
      </w:r>
      <w:r w:rsidR="00664043">
        <w:rPr>
          <w:sz w:val="24"/>
          <w:szCs w:val="24"/>
        </w:rPr>
        <w:t xml:space="preserve">he </w:t>
      </w:r>
      <w:r w:rsidR="00556E46">
        <w:rPr>
          <w:sz w:val="24"/>
          <w:szCs w:val="24"/>
        </w:rPr>
        <w:t xml:space="preserve">report </w:t>
      </w:r>
      <w:r w:rsidR="00664043">
        <w:rPr>
          <w:sz w:val="24"/>
          <w:szCs w:val="24"/>
        </w:rPr>
        <w:t>coding process presumed that</w:t>
      </w:r>
      <w:r w:rsidR="0044765F">
        <w:rPr>
          <w:sz w:val="24"/>
          <w:szCs w:val="24"/>
        </w:rPr>
        <w:t xml:space="preserve"> a </w:t>
      </w:r>
      <w:r w:rsidR="00B40DB9">
        <w:rPr>
          <w:sz w:val="24"/>
          <w:szCs w:val="24"/>
        </w:rPr>
        <w:t xml:space="preserve">tutoring </w:t>
      </w:r>
      <w:r w:rsidR="0044765F">
        <w:rPr>
          <w:sz w:val="24"/>
          <w:szCs w:val="24"/>
        </w:rPr>
        <w:t>session labeled</w:t>
      </w:r>
      <w:r w:rsidR="00664043">
        <w:rPr>
          <w:sz w:val="24"/>
          <w:szCs w:val="24"/>
        </w:rPr>
        <w:t xml:space="preserve"> C entailed both A &amp; B</w:t>
      </w:r>
      <w:r w:rsidR="0044765F">
        <w:rPr>
          <w:sz w:val="24"/>
          <w:szCs w:val="24"/>
        </w:rPr>
        <w:t xml:space="preserve"> as well (that is, student learning that evidenced </w:t>
      </w:r>
      <w:r w:rsidR="0044765F" w:rsidRPr="00D40A66">
        <w:rPr>
          <w:i/>
          <w:sz w:val="24"/>
          <w:szCs w:val="24"/>
        </w:rPr>
        <w:t>improved</w:t>
      </w:r>
      <w:r w:rsidR="0044765F" w:rsidRPr="00D40A66">
        <w:rPr>
          <w:sz w:val="24"/>
          <w:szCs w:val="24"/>
        </w:rPr>
        <w:t xml:space="preserve"> decision making in/to learning </w:t>
      </w:r>
      <w:r w:rsidR="0044765F">
        <w:rPr>
          <w:color w:val="000000"/>
          <w:sz w:val="24"/>
          <w:szCs w:val="24"/>
        </w:rPr>
        <w:t xml:space="preserve">and/or learning </w:t>
      </w:r>
      <w:r w:rsidR="0044765F" w:rsidRPr="00D40A66">
        <w:rPr>
          <w:color w:val="000000"/>
          <w:sz w:val="24"/>
          <w:szCs w:val="24"/>
        </w:rPr>
        <w:t>process</w:t>
      </w:r>
      <w:r w:rsidR="0044765F">
        <w:rPr>
          <w:color w:val="000000"/>
          <w:sz w:val="24"/>
          <w:szCs w:val="24"/>
        </w:rPr>
        <w:t xml:space="preserve"> necessarily included student awareness </w:t>
      </w:r>
      <w:r w:rsidR="0044765F" w:rsidRPr="00D40A66">
        <w:rPr>
          <w:sz w:val="24"/>
          <w:szCs w:val="24"/>
        </w:rPr>
        <w:t>of</w:t>
      </w:r>
      <w:r w:rsidR="0044765F" w:rsidRPr="00D40A66">
        <w:rPr>
          <w:color w:val="000000"/>
          <w:sz w:val="24"/>
          <w:szCs w:val="24"/>
        </w:rPr>
        <w:t xml:space="preserve"> </w:t>
      </w:r>
      <w:r w:rsidR="0044765F">
        <w:rPr>
          <w:color w:val="000000"/>
          <w:sz w:val="24"/>
          <w:szCs w:val="24"/>
        </w:rPr>
        <w:t>learning process options</w:t>
      </w:r>
      <w:r w:rsidR="005A12BF">
        <w:rPr>
          <w:color w:val="000000"/>
          <w:sz w:val="24"/>
          <w:szCs w:val="24"/>
        </w:rPr>
        <w:t xml:space="preserve"> [A]</w:t>
      </w:r>
      <w:r w:rsidR="0044765F">
        <w:rPr>
          <w:color w:val="000000"/>
          <w:sz w:val="24"/>
          <w:szCs w:val="24"/>
        </w:rPr>
        <w:t xml:space="preserve"> and </w:t>
      </w:r>
      <w:r w:rsidR="00951E30" w:rsidRPr="00D40A66">
        <w:rPr>
          <w:color w:val="000000"/>
          <w:sz w:val="24"/>
          <w:szCs w:val="24"/>
        </w:rPr>
        <w:t xml:space="preserve">student decision making regarding learning </w:t>
      </w:r>
      <w:r w:rsidR="00951E30">
        <w:rPr>
          <w:color w:val="000000"/>
          <w:sz w:val="24"/>
          <w:szCs w:val="24"/>
        </w:rPr>
        <w:t>and/or</w:t>
      </w:r>
      <w:r w:rsidR="00951E30" w:rsidRPr="00D40A66">
        <w:rPr>
          <w:color w:val="000000"/>
          <w:sz w:val="24"/>
          <w:szCs w:val="24"/>
        </w:rPr>
        <w:t xml:space="preserve"> </w:t>
      </w:r>
      <w:r w:rsidR="00951E30">
        <w:rPr>
          <w:color w:val="000000"/>
          <w:sz w:val="24"/>
          <w:szCs w:val="24"/>
        </w:rPr>
        <w:t>learning process [B]</w:t>
      </w:r>
      <w:r w:rsidR="002837F1">
        <w:rPr>
          <w:color w:val="000000"/>
          <w:sz w:val="24"/>
          <w:szCs w:val="24"/>
        </w:rPr>
        <w:t>).</w:t>
      </w:r>
    </w:p>
    <w:p w:rsidR="00E66EDC" w:rsidRDefault="00E66EDC" w:rsidP="00D40A66">
      <w:pPr>
        <w:rPr>
          <w:color w:val="000000"/>
          <w:sz w:val="24"/>
          <w:szCs w:val="24"/>
        </w:rPr>
      </w:pPr>
    </w:p>
    <w:p w:rsidR="00247313" w:rsidRDefault="00A24F5B" w:rsidP="00D40A66">
      <w:pPr>
        <w:rPr>
          <w:color w:val="000000"/>
          <w:sz w:val="24"/>
          <w:szCs w:val="24"/>
        </w:rPr>
      </w:pPr>
      <w:r>
        <w:rPr>
          <w:color w:val="000000"/>
          <w:sz w:val="24"/>
          <w:szCs w:val="24"/>
        </w:rPr>
        <w:t>Thus, b</w:t>
      </w:r>
      <w:r w:rsidR="00247313">
        <w:rPr>
          <w:color w:val="000000"/>
          <w:sz w:val="24"/>
          <w:szCs w:val="24"/>
        </w:rPr>
        <w:t>ased on the data report</w:t>
      </w:r>
      <w:r w:rsidR="0061638F">
        <w:rPr>
          <w:color w:val="000000"/>
          <w:sz w:val="24"/>
          <w:szCs w:val="24"/>
        </w:rPr>
        <w:t>ed</w:t>
      </w:r>
      <w:r w:rsidR="00247313">
        <w:rPr>
          <w:color w:val="000000"/>
          <w:sz w:val="24"/>
          <w:szCs w:val="24"/>
        </w:rPr>
        <w:t xml:space="preserve"> above, </w:t>
      </w:r>
      <w:r w:rsidR="00160494">
        <w:rPr>
          <w:color w:val="000000"/>
          <w:sz w:val="24"/>
          <w:szCs w:val="24"/>
        </w:rPr>
        <w:t>the following general picture of student learning becomes apparent:</w:t>
      </w:r>
      <w:r w:rsidR="00E000C9">
        <w:rPr>
          <w:color w:val="000000"/>
          <w:sz w:val="24"/>
          <w:szCs w:val="24"/>
        </w:rPr>
        <w:t xml:space="preserve"> </w:t>
      </w:r>
      <w:r w:rsidR="009E1AE1" w:rsidRPr="00580141">
        <w:rPr>
          <w:color w:val="000000"/>
          <w:sz w:val="24"/>
          <w:szCs w:val="24"/>
        </w:rPr>
        <w:t>8</w:t>
      </w:r>
      <w:r w:rsidR="009E1AE1">
        <w:rPr>
          <w:color w:val="000000"/>
          <w:sz w:val="24"/>
          <w:szCs w:val="24"/>
        </w:rPr>
        <w:t>2</w:t>
      </w:r>
      <w:r w:rsidR="009E1AE1" w:rsidRPr="00580141">
        <w:rPr>
          <w:color w:val="000000"/>
          <w:sz w:val="24"/>
          <w:szCs w:val="24"/>
        </w:rPr>
        <w:t>.</w:t>
      </w:r>
      <w:r w:rsidR="009E1AE1">
        <w:rPr>
          <w:color w:val="000000"/>
          <w:sz w:val="24"/>
          <w:szCs w:val="24"/>
        </w:rPr>
        <w:t>2</w:t>
      </w:r>
      <w:r w:rsidR="0061638F">
        <w:rPr>
          <w:color w:val="000000"/>
          <w:sz w:val="24"/>
          <w:szCs w:val="24"/>
        </w:rPr>
        <w:t>% of reported</w:t>
      </w:r>
      <w:r w:rsidR="00002A48">
        <w:rPr>
          <w:color w:val="000000"/>
          <w:sz w:val="24"/>
          <w:szCs w:val="24"/>
        </w:rPr>
        <w:t xml:space="preserve"> </w:t>
      </w:r>
      <w:r w:rsidR="00DD1787">
        <w:rPr>
          <w:color w:val="000000"/>
          <w:sz w:val="24"/>
          <w:szCs w:val="24"/>
        </w:rPr>
        <w:t>sessions indicate</w:t>
      </w:r>
      <w:r w:rsidR="0061638F">
        <w:rPr>
          <w:color w:val="000000"/>
          <w:sz w:val="24"/>
          <w:szCs w:val="24"/>
        </w:rPr>
        <w:t xml:space="preserve"> evidence of </w:t>
      </w:r>
      <w:r w:rsidR="0061638F" w:rsidRPr="00D40A66">
        <w:rPr>
          <w:sz w:val="24"/>
          <w:szCs w:val="24"/>
        </w:rPr>
        <w:t>student awareness of</w:t>
      </w:r>
      <w:r w:rsidR="0061638F" w:rsidRPr="00D40A66">
        <w:rPr>
          <w:color w:val="000000"/>
          <w:sz w:val="24"/>
          <w:szCs w:val="24"/>
        </w:rPr>
        <w:t xml:space="preserve"> </w:t>
      </w:r>
      <w:r w:rsidR="00E000C9">
        <w:rPr>
          <w:color w:val="000000"/>
          <w:sz w:val="24"/>
          <w:szCs w:val="24"/>
        </w:rPr>
        <w:t xml:space="preserve">learning process options; likewise, </w:t>
      </w:r>
      <w:r w:rsidR="009E1AE1" w:rsidRPr="00EA3F2D">
        <w:rPr>
          <w:color w:val="000000"/>
          <w:sz w:val="24"/>
          <w:szCs w:val="24"/>
        </w:rPr>
        <w:t>4</w:t>
      </w:r>
      <w:r w:rsidR="009E1AE1">
        <w:rPr>
          <w:color w:val="000000"/>
          <w:sz w:val="24"/>
          <w:szCs w:val="24"/>
        </w:rPr>
        <w:t>6</w:t>
      </w:r>
      <w:r w:rsidR="009E1AE1" w:rsidRPr="00EA3F2D">
        <w:rPr>
          <w:color w:val="000000"/>
          <w:sz w:val="24"/>
          <w:szCs w:val="24"/>
        </w:rPr>
        <w:t>.</w:t>
      </w:r>
      <w:r w:rsidR="009E1AE1">
        <w:rPr>
          <w:color w:val="000000"/>
          <w:sz w:val="24"/>
          <w:szCs w:val="24"/>
        </w:rPr>
        <w:t>6</w:t>
      </w:r>
      <w:r w:rsidR="00DD1787">
        <w:rPr>
          <w:color w:val="000000"/>
          <w:sz w:val="24"/>
          <w:szCs w:val="24"/>
        </w:rPr>
        <w:t>% of reported sessions indicate</w:t>
      </w:r>
      <w:r w:rsidR="0061638F">
        <w:rPr>
          <w:color w:val="000000"/>
          <w:sz w:val="24"/>
          <w:szCs w:val="24"/>
        </w:rPr>
        <w:t xml:space="preserve"> evidence of </w:t>
      </w:r>
      <w:r w:rsidR="00DD1787" w:rsidRPr="00D40A66">
        <w:rPr>
          <w:color w:val="000000"/>
          <w:sz w:val="24"/>
          <w:szCs w:val="24"/>
        </w:rPr>
        <w:t xml:space="preserve">student decision making regarding learning </w:t>
      </w:r>
      <w:r w:rsidR="00DD1787">
        <w:rPr>
          <w:color w:val="000000"/>
          <w:sz w:val="24"/>
          <w:szCs w:val="24"/>
        </w:rPr>
        <w:t>and/or</w:t>
      </w:r>
      <w:r w:rsidR="00DD1787" w:rsidRPr="00D40A66">
        <w:rPr>
          <w:color w:val="000000"/>
          <w:sz w:val="24"/>
          <w:szCs w:val="24"/>
        </w:rPr>
        <w:t xml:space="preserve"> </w:t>
      </w:r>
      <w:r w:rsidR="00FC74A0">
        <w:rPr>
          <w:color w:val="000000"/>
          <w:sz w:val="24"/>
          <w:szCs w:val="24"/>
        </w:rPr>
        <w:t xml:space="preserve">learning process; and 35.6% of reported sessions indicate evidence of </w:t>
      </w:r>
      <w:r w:rsidR="00FC74A0" w:rsidRPr="00D40A66">
        <w:rPr>
          <w:i/>
          <w:sz w:val="24"/>
          <w:szCs w:val="24"/>
        </w:rPr>
        <w:t>improved</w:t>
      </w:r>
      <w:r w:rsidR="00FC74A0" w:rsidRPr="00D40A66">
        <w:rPr>
          <w:sz w:val="24"/>
          <w:szCs w:val="24"/>
        </w:rPr>
        <w:t xml:space="preserve"> decision making in/to learning </w:t>
      </w:r>
      <w:r w:rsidR="00FC74A0">
        <w:rPr>
          <w:color w:val="000000"/>
          <w:sz w:val="24"/>
          <w:szCs w:val="24"/>
        </w:rPr>
        <w:t xml:space="preserve">and/or learning </w:t>
      </w:r>
      <w:r w:rsidR="00FC74A0" w:rsidRPr="00D40A66">
        <w:rPr>
          <w:color w:val="000000"/>
          <w:sz w:val="24"/>
          <w:szCs w:val="24"/>
        </w:rPr>
        <w:t>process</w:t>
      </w:r>
      <w:r w:rsidR="00C217BF">
        <w:rPr>
          <w:color w:val="000000"/>
          <w:sz w:val="24"/>
          <w:szCs w:val="24"/>
        </w:rPr>
        <w:t xml:space="preserve">. </w:t>
      </w:r>
      <w:r w:rsidR="00E000C9">
        <w:rPr>
          <w:color w:val="000000"/>
          <w:sz w:val="24"/>
          <w:szCs w:val="24"/>
        </w:rPr>
        <w:t xml:space="preserve">The data </w:t>
      </w:r>
      <w:r w:rsidR="00C217BF">
        <w:rPr>
          <w:color w:val="000000"/>
          <w:sz w:val="24"/>
          <w:szCs w:val="24"/>
        </w:rPr>
        <w:t xml:space="preserve">discussed here </w:t>
      </w:r>
      <w:r w:rsidR="00E000C9">
        <w:rPr>
          <w:color w:val="000000"/>
          <w:sz w:val="24"/>
          <w:szCs w:val="24"/>
        </w:rPr>
        <w:t>is presented in table format just below.</w:t>
      </w:r>
    </w:p>
    <w:p w:rsidR="002C37B1" w:rsidRDefault="002C37B1" w:rsidP="002C37B1">
      <w:pPr>
        <w:rPr>
          <w:b/>
          <w:sz w:val="24"/>
          <w:szCs w:val="24"/>
        </w:rPr>
      </w:pPr>
      <w:r>
        <w:rPr>
          <w:b/>
          <w:sz w:val="24"/>
          <w:szCs w:val="24"/>
        </w:rPr>
        <w:t xml:space="preserve"> </w:t>
      </w:r>
    </w:p>
    <w:p w:rsidR="002C37B1" w:rsidRPr="0034174D" w:rsidRDefault="00513F65" w:rsidP="002C37B1">
      <w:pPr>
        <w:rPr>
          <w:b/>
          <w:sz w:val="24"/>
          <w:szCs w:val="24"/>
          <w:u w:val="single"/>
        </w:rPr>
      </w:pPr>
      <w:r w:rsidRPr="00513F65">
        <w:rPr>
          <w:b/>
          <w:sz w:val="24"/>
          <w:szCs w:val="24"/>
        </w:rPr>
        <w:t xml:space="preserve">     </w:t>
      </w:r>
      <w:r>
        <w:rPr>
          <w:b/>
          <w:sz w:val="24"/>
          <w:szCs w:val="24"/>
          <w:u w:val="single"/>
        </w:rPr>
        <w:t>%</w:t>
      </w:r>
      <w:r w:rsidR="002C37B1" w:rsidRPr="00013C96">
        <w:rPr>
          <w:b/>
          <w:sz w:val="24"/>
          <w:szCs w:val="24"/>
          <w:u w:val="single"/>
        </w:rPr>
        <w:t xml:space="preserve"> of Sessions</w:t>
      </w:r>
      <w:r w:rsidR="00AE3D7B">
        <w:rPr>
          <w:b/>
          <w:sz w:val="24"/>
          <w:szCs w:val="24"/>
          <w:u w:val="single"/>
        </w:rPr>
        <w:tab/>
      </w:r>
      <w:r>
        <w:rPr>
          <w:b/>
          <w:sz w:val="24"/>
          <w:szCs w:val="24"/>
          <w:u w:val="single"/>
        </w:rPr>
        <w:tab/>
      </w:r>
      <w:r w:rsidR="002C37B1">
        <w:rPr>
          <w:b/>
          <w:sz w:val="24"/>
          <w:szCs w:val="24"/>
          <w:u w:val="single"/>
        </w:rPr>
        <w:t>Student L</w:t>
      </w:r>
      <w:r w:rsidR="002C37B1" w:rsidRPr="00013C96">
        <w:rPr>
          <w:b/>
          <w:sz w:val="24"/>
          <w:szCs w:val="24"/>
          <w:u w:val="single"/>
        </w:rPr>
        <w:t>earning Evidence</w:t>
      </w:r>
      <w:r w:rsidR="002C37B1">
        <w:rPr>
          <w:b/>
          <w:sz w:val="24"/>
          <w:szCs w:val="24"/>
          <w:u w:val="single"/>
        </w:rPr>
        <w:t>d</w:t>
      </w:r>
      <w:r w:rsidR="000644B5">
        <w:rPr>
          <w:b/>
          <w:sz w:val="24"/>
          <w:szCs w:val="24"/>
          <w:u w:val="single"/>
        </w:rPr>
        <w:tab/>
      </w:r>
      <w:r w:rsidR="000644B5">
        <w:rPr>
          <w:b/>
          <w:sz w:val="24"/>
          <w:szCs w:val="24"/>
          <w:u w:val="single"/>
        </w:rPr>
        <w:tab/>
      </w:r>
      <w:r w:rsidR="000644B5">
        <w:rPr>
          <w:b/>
          <w:sz w:val="24"/>
          <w:szCs w:val="24"/>
          <w:u w:val="single"/>
        </w:rPr>
        <w:tab/>
      </w:r>
      <w:r w:rsidR="000644B5">
        <w:rPr>
          <w:b/>
          <w:sz w:val="24"/>
          <w:szCs w:val="24"/>
          <w:u w:val="single"/>
        </w:rPr>
        <w:tab/>
      </w:r>
      <w:r w:rsidR="000644B5">
        <w:rPr>
          <w:b/>
          <w:sz w:val="24"/>
          <w:szCs w:val="24"/>
          <w:u w:val="single"/>
        </w:rPr>
        <w:tab/>
      </w:r>
    </w:p>
    <w:p w:rsidR="00160494" w:rsidRDefault="00513F65" w:rsidP="00D40A66">
      <w:pPr>
        <w:rPr>
          <w:color w:val="000000"/>
          <w:sz w:val="24"/>
          <w:szCs w:val="24"/>
        </w:rPr>
      </w:pPr>
      <w:r>
        <w:rPr>
          <w:color w:val="000000"/>
          <w:sz w:val="24"/>
          <w:szCs w:val="24"/>
        </w:rPr>
        <w:tab/>
      </w:r>
      <w:r w:rsidR="00580141" w:rsidRPr="00580141">
        <w:rPr>
          <w:color w:val="000000"/>
          <w:sz w:val="24"/>
          <w:szCs w:val="24"/>
        </w:rPr>
        <w:t>8</w:t>
      </w:r>
      <w:r w:rsidR="00081A74">
        <w:rPr>
          <w:color w:val="000000"/>
          <w:sz w:val="24"/>
          <w:szCs w:val="24"/>
        </w:rPr>
        <w:t>2</w:t>
      </w:r>
      <w:r w:rsidR="00580141" w:rsidRPr="00580141">
        <w:rPr>
          <w:color w:val="000000"/>
          <w:sz w:val="24"/>
          <w:szCs w:val="24"/>
        </w:rPr>
        <w:t>.</w:t>
      </w:r>
      <w:r w:rsidR="00081A74">
        <w:rPr>
          <w:color w:val="000000"/>
          <w:sz w:val="24"/>
          <w:szCs w:val="24"/>
        </w:rPr>
        <w:t>2</w:t>
      </w:r>
      <w:r w:rsidR="00B53E7A">
        <w:rPr>
          <w:color w:val="000000"/>
          <w:sz w:val="24"/>
          <w:szCs w:val="24"/>
        </w:rPr>
        <w:tab/>
      </w:r>
      <w:r w:rsidR="00B53E7A">
        <w:rPr>
          <w:color w:val="000000"/>
          <w:sz w:val="24"/>
          <w:szCs w:val="24"/>
        </w:rPr>
        <w:tab/>
      </w:r>
      <w:r w:rsidR="00AE3D7B">
        <w:rPr>
          <w:color w:val="000000"/>
          <w:sz w:val="24"/>
          <w:szCs w:val="24"/>
        </w:rPr>
        <w:tab/>
      </w:r>
      <w:r w:rsidR="00AE3D7B">
        <w:rPr>
          <w:sz w:val="24"/>
          <w:szCs w:val="24"/>
        </w:rPr>
        <w:t>a</w:t>
      </w:r>
      <w:r w:rsidR="00AE3D7B" w:rsidRPr="00D40A66">
        <w:rPr>
          <w:sz w:val="24"/>
          <w:szCs w:val="24"/>
        </w:rPr>
        <w:t>wareness of</w:t>
      </w:r>
      <w:r w:rsidR="00AE3D7B" w:rsidRPr="00D40A66">
        <w:rPr>
          <w:color w:val="000000"/>
          <w:sz w:val="24"/>
          <w:szCs w:val="24"/>
        </w:rPr>
        <w:t xml:space="preserve"> </w:t>
      </w:r>
      <w:r w:rsidR="00AE3D7B">
        <w:rPr>
          <w:color w:val="000000"/>
          <w:sz w:val="24"/>
          <w:szCs w:val="24"/>
        </w:rPr>
        <w:t>learning process options</w:t>
      </w:r>
    </w:p>
    <w:p w:rsidR="002C37B1" w:rsidRDefault="00513F65" w:rsidP="00D40A66">
      <w:pPr>
        <w:rPr>
          <w:color w:val="000000"/>
          <w:sz w:val="24"/>
          <w:szCs w:val="24"/>
        </w:rPr>
      </w:pPr>
      <w:r>
        <w:rPr>
          <w:color w:val="000000"/>
          <w:sz w:val="24"/>
          <w:szCs w:val="24"/>
        </w:rPr>
        <w:tab/>
      </w:r>
      <w:r w:rsidR="00EA3F2D" w:rsidRPr="00EA3F2D">
        <w:rPr>
          <w:color w:val="000000"/>
          <w:sz w:val="24"/>
          <w:szCs w:val="24"/>
        </w:rPr>
        <w:t>4</w:t>
      </w:r>
      <w:r w:rsidR="009B4AFE">
        <w:rPr>
          <w:color w:val="000000"/>
          <w:sz w:val="24"/>
          <w:szCs w:val="24"/>
        </w:rPr>
        <w:t>6</w:t>
      </w:r>
      <w:r w:rsidR="00EA3F2D" w:rsidRPr="00EA3F2D">
        <w:rPr>
          <w:color w:val="000000"/>
          <w:sz w:val="24"/>
          <w:szCs w:val="24"/>
        </w:rPr>
        <w:t>.</w:t>
      </w:r>
      <w:r w:rsidR="009B4AFE">
        <w:rPr>
          <w:color w:val="000000"/>
          <w:sz w:val="24"/>
          <w:szCs w:val="24"/>
        </w:rPr>
        <w:t>6</w:t>
      </w:r>
      <w:r w:rsidR="00AE3D7B">
        <w:rPr>
          <w:color w:val="000000"/>
          <w:sz w:val="24"/>
          <w:szCs w:val="24"/>
        </w:rPr>
        <w:tab/>
      </w:r>
      <w:r w:rsidR="00AE3D7B">
        <w:rPr>
          <w:color w:val="000000"/>
          <w:sz w:val="24"/>
          <w:szCs w:val="24"/>
        </w:rPr>
        <w:tab/>
      </w:r>
      <w:r w:rsidR="00AE3D7B">
        <w:rPr>
          <w:color w:val="000000"/>
          <w:sz w:val="24"/>
          <w:szCs w:val="24"/>
        </w:rPr>
        <w:tab/>
      </w:r>
      <w:r w:rsidR="00AE3D7B" w:rsidRPr="00D40A66">
        <w:rPr>
          <w:color w:val="000000"/>
          <w:sz w:val="24"/>
          <w:szCs w:val="24"/>
        </w:rPr>
        <w:t xml:space="preserve">student decision making regarding learning </w:t>
      </w:r>
      <w:r w:rsidR="00AE3D7B">
        <w:rPr>
          <w:color w:val="000000"/>
          <w:sz w:val="24"/>
          <w:szCs w:val="24"/>
        </w:rPr>
        <w:t>and/or</w:t>
      </w:r>
      <w:r w:rsidR="00AE3D7B" w:rsidRPr="00D40A66">
        <w:rPr>
          <w:color w:val="000000"/>
          <w:sz w:val="24"/>
          <w:szCs w:val="24"/>
        </w:rPr>
        <w:t xml:space="preserve"> </w:t>
      </w:r>
      <w:r w:rsidR="00AE3D7B">
        <w:rPr>
          <w:color w:val="000000"/>
          <w:sz w:val="24"/>
          <w:szCs w:val="24"/>
        </w:rPr>
        <w:t>learning process</w:t>
      </w:r>
    </w:p>
    <w:p w:rsidR="002C37B1" w:rsidRPr="00DC0A0C" w:rsidRDefault="00513F65" w:rsidP="00D40A66">
      <w:pPr>
        <w:rPr>
          <w:color w:val="000000"/>
          <w:sz w:val="24"/>
          <w:szCs w:val="24"/>
        </w:rPr>
      </w:pPr>
      <w:r>
        <w:rPr>
          <w:color w:val="000000"/>
          <w:sz w:val="24"/>
          <w:szCs w:val="24"/>
        </w:rPr>
        <w:tab/>
      </w:r>
      <w:r w:rsidR="00325FA5">
        <w:rPr>
          <w:color w:val="000000"/>
          <w:sz w:val="24"/>
          <w:szCs w:val="24"/>
        </w:rPr>
        <w:t>3</w:t>
      </w:r>
      <w:r w:rsidR="006C5701">
        <w:rPr>
          <w:color w:val="000000"/>
          <w:sz w:val="24"/>
          <w:szCs w:val="24"/>
        </w:rPr>
        <w:t>5</w:t>
      </w:r>
      <w:r w:rsidR="00325FA5">
        <w:rPr>
          <w:color w:val="000000"/>
          <w:sz w:val="24"/>
          <w:szCs w:val="24"/>
        </w:rPr>
        <w:t>.</w:t>
      </w:r>
      <w:r w:rsidR="006C5701">
        <w:rPr>
          <w:color w:val="000000"/>
          <w:sz w:val="24"/>
          <w:szCs w:val="24"/>
        </w:rPr>
        <w:t>6</w:t>
      </w:r>
      <w:r>
        <w:rPr>
          <w:color w:val="000000"/>
          <w:sz w:val="24"/>
          <w:szCs w:val="24"/>
        </w:rPr>
        <w:tab/>
      </w:r>
      <w:r>
        <w:rPr>
          <w:color w:val="000000"/>
          <w:sz w:val="24"/>
          <w:szCs w:val="24"/>
        </w:rPr>
        <w:tab/>
      </w:r>
      <w:r w:rsidR="00CD0873">
        <w:rPr>
          <w:color w:val="000000"/>
          <w:sz w:val="24"/>
          <w:szCs w:val="24"/>
        </w:rPr>
        <w:tab/>
      </w:r>
      <w:r w:rsidR="00CD0873" w:rsidRPr="00D40A66">
        <w:rPr>
          <w:sz w:val="24"/>
          <w:szCs w:val="24"/>
        </w:rPr>
        <w:t xml:space="preserve">student application of </w:t>
      </w:r>
      <w:r w:rsidR="00CD0873" w:rsidRPr="00D40A66">
        <w:rPr>
          <w:i/>
          <w:sz w:val="24"/>
          <w:szCs w:val="24"/>
        </w:rPr>
        <w:t>improved</w:t>
      </w:r>
      <w:r w:rsidR="00CD0873" w:rsidRPr="00D40A66">
        <w:rPr>
          <w:sz w:val="24"/>
          <w:szCs w:val="24"/>
        </w:rPr>
        <w:t xml:space="preserve"> decision making in/to learning </w:t>
      </w:r>
      <w:r w:rsidR="00CD0873">
        <w:rPr>
          <w:sz w:val="24"/>
          <w:szCs w:val="24"/>
        </w:rPr>
        <w:tab/>
      </w:r>
      <w:r w:rsidR="00CD0873">
        <w:rPr>
          <w:sz w:val="24"/>
          <w:szCs w:val="24"/>
        </w:rPr>
        <w:tab/>
        <w:t xml:space="preserve"> </w:t>
      </w:r>
      <w:r w:rsidR="00CD0873">
        <w:rPr>
          <w:sz w:val="24"/>
          <w:szCs w:val="24"/>
        </w:rPr>
        <w:tab/>
      </w:r>
      <w:r w:rsidR="00CD0873">
        <w:rPr>
          <w:sz w:val="24"/>
          <w:szCs w:val="24"/>
        </w:rPr>
        <w:tab/>
      </w:r>
      <w:r w:rsidR="00CD0873">
        <w:rPr>
          <w:sz w:val="24"/>
          <w:szCs w:val="24"/>
        </w:rPr>
        <w:tab/>
      </w:r>
      <w:r w:rsidR="00CD0873">
        <w:rPr>
          <w:sz w:val="24"/>
          <w:szCs w:val="24"/>
        </w:rPr>
        <w:tab/>
      </w:r>
      <w:r w:rsidR="00CD0873">
        <w:rPr>
          <w:color w:val="000000"/>
          <w:sz w:val="24"/>
          <w:szCs w:val="24"/>
        </w:rPr>
        <w:t xml:space="preserve">and/or learning </w:t>
      </w:r>
      <w:r w:rsidR="00CD0873" w:rsidRPr="00D40A66">
        <w:rPr>
          <w:color w:val="000000"/>
          <w:sz w:val="24"/>
          <w:szCs w:val="24"/>
        </w:rPr>
        <w:t>process</w:t>
      </w:r>
      <w:r w:rsidR="00DC0A0C">
        <w:rPr>
          <w:color w:val="000000"/>
          <w:sz w:val="24"/>
          <w:szCs w:val="24"/>
        </w:rPr>
        <w:tab/>
      </w:r>
      <w:r>
        <w:rPr>
          <w:color w:val="000000"/>
          <w:sz w:val="24"/>
          <w:szCs w:val="24"/>
        </w:rPr>
        <w:tab/>
      </w:r>
    </w:p>
    <w:p w:rsidR="000C7437" w:rsidRDefault="000C7437" w:rsidP="00D40A66">
      <w:pPr>
        <w:rPr>
          <w:sz w:val="24"/>
          <w:szCs w:val="24"/>
        </w:rPr>
      </w:pPr>
    </w:p>
    <w:p w:rsidR="00E40CFD" w:rsidRDefault="00E76084" w:rsidP="00D40A66">
      <w:pPr>
        <w:rPr>
          <w:sz w:val="24"/>
          <w:szCs w:val="24"/>
        </w:rPr>
      </w:pPr>
      <w:r>
        <w:rPr>
          <w:sz w:val="24"/>
          <w:szCs w:val="24"/>
        </w:rPr>
        <w:t xml:space="preserve">The </w:t>
      </w:r>
      <w:r w:rsidR="002C7C29">
        <w:rPr>
          <w:sz w:val="24"/>
          <w:szCs w:val="24"/>
        </w:rPr>
        <w:t xml:space="preserve">student learning data </w:t>
      </w:r>
      <w:r w:rsidR="00D6297C">
        <w:rPr>
          <w:sz w:val="24"/>
          <w:szCs w:val="24"/>
        </w:rPr>
        <w:t>described above</w:t>
      </w:r>
      <w:r w:rsidR="002C7C29">
        <w:rPr>
          <w:sz w:val="24"/>
          <w:szCs w:val="24"/>
        </w:rPr>
        <w:t xml:space="preserve"> (especially in conjunction with specific responses for QSC and WC sessions) continue to provide fun</w:t>
      </w:r>
      <w:r w:rsidR="00D6297C">
        <w:rPr>
          <w:sz w:val="24"/>
          <w:szCs w:val="24"/>
        </w:rPr>
        <w:t xml:space="preserve">, provocative, </w:t>
      </w:r>
      <w:r>
        <w:rPr>
          <w:sz w:val="24"/>
          <w:szCs w:val="24"/>
        </w:rPr>
        <w:t xml:space="preserve">and </w:t>
      </w:r>
      <w:r w:rsidR="00F458E8">
        <w:rPr>
          <w:sz w:val="24"/>
          <w:szCs w:val="24"/>
        </w:rPr>
        <w:t xml:space="preserve">useful </w:t>
      </w:r>
      <w:r w:rsidR="00EF4A6E">
        <w:rPr>
          <w:sz w:val="24"/>
          <w:szCs w:val="24"/>
        </w:rPr>
        <w:t xml:space="preserve">information as we consider </w:t>
      </w:r>
      <w:r w:rsidR="008B60D6">
        <w:rPr>
          <w:sz w:val="24"/>
          <w:szCs w:val="24"/>
        </w:rPr>
        <w:t>small and big picture understandings of student academic support programs</w:t>
      </w:r>
      <w:r w:rsidR="00B968D5">
        <w:rPr>
          <w:sz w:val="24"/>
          <w:szCs w:val="24"/>
        </w:rPr>
        <w:t>. In addition,</w:t>
      </w:r>
      <w:r>
        <w:rPr>
          <w:sz w:val="24"/>
          <w:szCs w:val="24"/>
        </w:rPr>
        <w:t xml:space="preserve"> </w:t>
      </w:r>
      <w:r w:rsidR="00203C90">
        <w:rPr>
          <w:sz w:val="24"/>
          <w:szCs w:val="24"/>
        </w:rPr>
        <w:t xml:space="preserve">this effort </w:t>
      </w:r>
      <w:r>
        <w:rPr>
          <w:sz w:val="24"/>
          <w:szCs w:val="24"/>
        </w:rPr>
        <w:t>seem to be yielding helpful program information about direct student learning</w:t>
      </w:r>
      <w:r w:rsidR="00203C90">
        <w:rPr>
          <w:sz w:val="24"/>
          <w:szCs w:val="24"/>
        </w:rPr>
        <w:t xml:space="preserve"> in the ASC (as well as yielding information about</w:t>
      </w:r>
      <w:r>
        <w:rPr>
          <w:sz w:val="24"/>
          <w:szCs w:val="24"/>
        </w:rPr>
        <w:t xml:space="preserve"> tutor teaching</w:t>
      </w:r>
      <w:r w:rsidR="00203C90">
        <w:rPr>
          <w:sz w:val="24"/>
          <w:szCs w:val="24"/>
        </w:rPr>
        <w:t xml:space="preserve"> and effectiveness</w:t>
      </w:r>
      <w:r>
        <w:rPr>
          <w:sz w:val="24"/>
          <w:szCs w:val="24"/>
        </w:rPr>
        <w:t xml:space="preserve"> in the QSC and WC—</w:t>
      </w:r>
      <w:r w:rsidR="00B968D5">
        <w:rPr>
          <w:sz w:val="24"/>
          <w:szCs w:val="24"/>
        </w:rPr>
        <w:t xml:space="preserve">factors </w:t>
      </w:r>
      <w:r>
        <w:rPr>
          <w:sz w:val="24"/>
          <w:szCs w:val="24"/>
        </w:rPr>
        <w:t>we plan to include in our assessment efforts</w:t>
      </w:r>
      <w:r w:rsidR="00203C90">
        <w:rPr>
          <w:sz w:val="24"/>
          <w:szCs w:val="24"/>
        </w:rPr>
        <w:t xml:space="preserve"> at some </w:t>
      </w:r>
      <w:r w:rsidR="00A20355">
        <w:rPr>
          <w:sz w:val="24"/>
          <w:szCs w:val="24"/>
        </w:rPr>
        <w:t xml:space="preserve">point in the future). </w:t>
      </w:r>
    </w:p>
    <w:p w:rsidR="00700287" w:rsidRDefault="00700287" w:rsidP="00D40A66">
      <w:pPr>
        <w:rPr>
          <w:sz w:val="24"/>
          <w:szCs w:val="24"/>
        </w:rPr>
      </w:pPr>
    </w:p>
    <w:p w:rsidR="00EF4A6E" w:rsidRDefault="00F42A01" w:rsidP="00D40A66">
      <w:pPr>
        <w:rPr>
          <w:sz w:val="24"/>
          <w:szCs w:val="24"/>
        </w:rPr>
      </w:pPr>
      <w:r>
        <w:rPr>
          <w:sz w:val="24"/>
          <w:szCs w:val="24"/>
        </w:rPr>
        <w:lastRenderedPageBreak/>
        <w:t>D</w:t>
      </w:r>
      <w:r w:rsidR="00E77DE7">
        <w:rPr>
          <w:sz w:val="24"/>
          <w:szCs w:val="24"/>
        </w:rPr>
        <w:t>uring the summer months</w:t>
      </w:r>
      <w:r w:rsidR="00EF4A6E">
        <w:rPr>
          <w:sz w:val="24"/>
          <w:szCs w:val="24"/>
        </w:rPr>
        <w:t>, the QSC &amp; WC Directors will meet to review, analyz</w:t>
      </w:r>
      <w:r w:rsidR="00FB4C95">
        <w:rPr>
          <w:sz w:val="24"/>
          <w:szCs w:val="24"/>
        </w:rPr>
        <w:t>e, and discuss the full</w:t>
      </w:r>
      <w:r w:rsidR="00EF4A6E">
        <w:rPr>
          <w:sz w:val="24"/>
          <w:szCs w:val="24"/>
        </w:rPr>
        <w:t xml:space="preserve"> data set. At that time, we will also review and revise/adapt the data collection instruments in each area, as appropriate </w:t>
      </w:r>
      <w:r w:rsidR="00604026">
        <w:rPr>
          <w:sz w:val="24"/>
          <w:szCs w:val="24"/>
        </w:rPr>
        <w:t xml:space="preserve">(and </w:t>
      </w:r>
      <w:r w:rsidR="00EF4A6E">
        <w:rPr>
          <w:sz w:val="24"/>
          <w:szCs w:val="24"/>
        </w:rPr>
        <w:t>perhaps in collaboration with student tutors).</w:t>
      </w:r>
    </w:p>
    <w:p w:rsidR="0076025F" w:rsidRDefault="0076025F" w:rsidP="00D40A66">
      <w:pPr>
        <w:rPr>
          <w:sz w:val="24"/>
          <w:szCs w:val="24"/>
        </w:rPr>
      </w:pPr>
    </w:p>
    <w:p w:rsidR="0076025F" w:rsidRDefault="0076025F" w:rsidP="00D40A66">
      <w:pPr>
        <w:rPr>
          <w:sz w:val="24"/>
          <w:szCs w:val="24"/>
        </w:rPr>
      </w:pPr>
    </w:p>
    <w:p w:rsidR="00D6528D" w:rsidRDefault="0076025F" w:rsidP="00D40A66">
      <w:pPr>
        <w:rPr>
          <w:sz w:val="24"/>
          <w:szCs w:val="24"/>
          <w:u w:val="single"/>
        </w:rPr>
      </w:pPr>
      <w:r w:rsidRPr="00B43251">
        <w:rPr>
          <w:sz w:val="24"/>
          <w:szCs w:val="24"/>
        </w:rPr>
        <w:t xml:space="preserve">B. </w:t>
      </w:r>
      <w:r w:rsidRPr="0076025F">
        <w:rPr>
          <w:sz w:val="24"/>
          <w:szCs w:val="24"/>
          <w:u w:val="single"/>
        </w:rPr>
        <w:t>LSC consultation/meeting reports</w:t>
      </w:r>
    </w:p>
    <w:p w:rsidR="00B75B55" w:rsidRDefault="00281482" w:rsidP="00B75B55">
      <w:pPr>
        <w:rPr>
          <w:sz w:val="24"/>
          <w:szCs w:val="24"/>
        </w:rPr>
      </w:pPr>
      <w:r>
        <w:rPr>
          <w:sz w:val="24"/>
          <w:szCs w:val="24"/>
        </w:rPr>
        <w:t>The p</w:t>
      </w:r>
      <w:r w:rsidR="00DD0D0B" w:rsidRPr="00FE1F31">
        <w:rPr>
          <w:sz w:val="24"/>
          <w:szCs w:val="24"/>
        </w:rPr>
        <w:t>ilot L</w:t>
      </w:r>
      <w:r w:rsidR="00B75B55" w:rsidRPr="00FE1F31">
        <w:rPr>
          <w:sz w:val="24"/>
          <w:szCs w:val="24"/>
        </w:rPr>
        <w:t>SC consultation/meeting reports for the academic year were reviewed</w:t>
      </w:r>
      <w:r w:rsidR="00B75B55">
        <w:rPr>
          <w:sz w:val="24"/>
          <w:szCs w:val="24"/>
        </w:rPr>
        <w:t xml:space="preserve"> (separate from the context of other report information) and each set of </w:t>
      </w:r>
      <w:r w:rsidR="00B43251">
        <w:rPr>
          <w:sz w:val="24"/>
          <w:szCs w:val="24"/>
        </w:rPr>
        <w:t>meeting reports</w:t>
      </w:r>
      <w:r w:rsidR="00B75B55">
        <w:rPr>
          <w:sz w:val="24"/>
          <w:szCs w:val="24"/>
        </w:rPr>
        <w:t xml:space="preserve"> was coded as </w:t>
      </w:r>
      <w:r w:rsidR="00966C9A">
        <w:rPr>
          <w:sz w:val="24"/>
          <w:szCs w:val="24"/>
        </w:rPr>
        <w:t>o</w:t>
      </w:r>
      <w:r w:rsidR="00C9288A">
        <w:rPr>
          <w:sz w:val="24"/>
          <w:szCs w:val="24"/>
        </w:rPr>
        <w:t>ne of the following categories.</w:t>
      </w:r>
      <w:r w:rsidR="00C9288A">
        <w:rPr>
          <w:rStyle w:val="FootnoteReference"/>
          <w:sz w:val="24"/>
          <w:szCs w:val="24"/>
        </w:rPr>
        <w:footnoteReference w:id="1"/>
      </w:r>
      <w:r w:rsidR="00C9288A">
        <w:rPr>
          <w:sz w:val="24"/>
          <w:szCs w:val="24"/>
        </w:rPr>
        <w:t xml:space="preserve"> </w:t>
      </w:r>
    </w:p>
    <w:p w:rsidR="00B75B55" w:rsidRPr="00EC1458" w:rsidRDefault="00B75B55" w:rsidP="00B75B55">
      <w:pPr>
        <w:rPr>
          <w:sz w:val="24"/>
          <w:szCs w:val="24"/>
        </w:rPr>
      </w:pPr>
    </w:p>
    <w:p w:rsidR="00B75B55" w:rsidRPr="00EC1458" w:rsidRDefault="00B75B55" w:rsidP="00B75B55">
      <w:pPr>
        <w:ind w:left="360"/>
        <w:rPr>
          <w:color w:val="000000"/>
          <w:sz w:val="24"/>
          <w:szCs w:val="24"/>
        </w:rPr>
      </w:pPr>
      <w:r w:rsidRPr="00EC1458">
        <w:rPr>
          <w:sz w:val="24"/>
          <w:szCs w:val="24"/>
        </w:rPr>
        <w:t>A = indicates evidence of student awareness of</w:t>
      </w:r>
      <w:r w:rsidRPr="00EC1458">
        <w:rPr>
          <w:color w:val="000000"/>
          <w:sz w:val="24"/>
          <w:szCs w:val="24"/>
        </w:rPr>
        <w:t xml:space="preserve"> learning process options.</w:t>
      </w:r>
    </w:p>
    <w:p w:rsidR="00B75B55" w:rsidRPr="00EC1458" w:rsidRDefault="00B75B55" w:rsidP="00B75B55">
      <w:pPr>
        <w:ind w:left="360"/>
        <w:rPr>
          <w:color w:val="000000"/>
          <w:sz w:val="24"/>
          <w:szCs w:val="24"/>
        </w:rPr>
      </w:pPr>
      <w:r w:rsidRPr="00EC1458">
        <w:rPr>
          <w:color w:val="000000"/>
          <w:sz w:val="24"/>
          <w:szCs w:val="24"/>
        </w:rPr>
        <w:t xml:space="preserve">B = </w:t>
      </w:r>
      <w:r w:rsidRPr="00EC1458">
        <w:rPr>
          <w:sz w:val="24"/>
          <w:szCs w:val="24"/>
        </w:rPr>
        <w:t>indicates</w:t>
      </w:r>
      <w:r w:rsidRPr="00EC1458">
        <w:rPr>
          <w:color w:val="000000"/>
          <w:sz w:val="24"/>
          <w:szCs w:val="24"/>
        </w:rPr>
        <w:t xml:space="preserve"> e</w:t>
      </w:r>
      <w:r w:rsidRPr="00EC1458">
        <w:rPr>
          <w:sz w:val="24"/>
          <w:szCs w:val="24"/>
        </w:rPr>
        <w:t xml:space="preserve">vidence of </w:t>
      </w:r>
      <w:r w:rsidRPr="00EC1458">
        <w:rPr>
          <w:color w:val="000000"/>
          <w:sz w:val="24"/>
          <w:szCs w:val="24"/>
        </w:rPr>
        <w:t xml:space="preserve">student decision making regarding learning and/or </w:t>
      </w:r>
      <w:r w:rsidR="00CA1541" w:rsidRPr="00EC1458">
        <w:rPr>
          <w:color w:val="000000"/>
          <w:sz w:val="24"/>
          <w:szCs w:val="24"/>
        </w:rPr>
        <w:t>learning</w:t>
      </w:r>
      <w:r w:rsidR="00CA1541" w:rsidRPr="00EC1458">
        <w:rPr>
          <w:color w:val="000000"/>
          <w:sz w:val="24"/>
          <w:szCs w:val="24"/>
        </w:rPr>
        <w:tab/>
      </w:r>
      <w:r w:rsidR="00CA1541" w:rsidRPr="00EC1458">
        <w:rPr>
          <w:color w:val="000000"/>
          <w:sz w:val="24"/>
          <w:szCs w:val="24"/>
        </w:rPr>
        <w:tab/>
        <w:t xml:space="preserve"> </w:t>
      </w:r>
      <w:r w:rsidR="00CA1541" w:rsidRPr="00EC1458">
        <w:rPr>
          <w:color w:val="000000"/>
          <w:sz w:val="24"/>
          <w:szCs w:val="24"/>
        </w:rPr>
        <w:tab/>
      </w:r>
      <w:r w:rsidRPr="00EC1458">
        <w:rPr>
          <w:color w:val="000000"/>
          <w:sz w:val="24"/>
          <w:szCs w:val="24"/>
        </w:rPr>
        <w:t>process.</w:t>
      </w:r>
      <w:r w:rsidR="00CA1541" w:rsidRPr="00EC1458">
        <w:rPr>
          <w:color w:val="000000"/>
          <w:sz w:val="24"/>
          <w:szCs w:val="24"/>
        </w:rPr>
        <w:t xml:space="preserve"> (E.g., </w:t>
      </w:r>
      <w:r w:rsidR="00CA1541" w:rsidRPr="00EC1458">
        <w:rPr>
          <w:bCs/>
          <w:sz w:val="24"/>
          <w:szCs w:val="24"/>
        </w:rPr>
        <w:t xml:space="preserve">student may indicate statement of decision or recognition of need to make </w:t>
      </w:r>
      <w:r w:rsidR="00EC1458">
        <w:rPr>
          <w:bCs/>
          <w:sz w:val="24"/>
          <w:szCs w:val="24"/>
        </w:rPr>
        <w:tab/>
      </w:r>
      <w:r w:rsidR="00CA1541" w:rsidRPr="00EC1458">
        <w:rPr>
          <w:bCs/>
          <w:sz w:val="24"/>
          <w:szCs w:val="24"/>
        </w:rPr>
        <w:t xml:space="preserve">decision relevant to academic standing; may indicate student follows through with part or </w:t>
      </w:r>
      <w:r w:rsidR="00CA1541" w:rsidRPr="00EC1458">
        <w:rPr>
          <w:bCs/>
          <w:sz w:val="24"/>
          <w:szCs w:val="24"/>
        </w:rPr>
        <w:tab/>
        <w:t>all of initial academic plan from meetings.)</w:t>
      </w:r>
    </w:p>
    <w:p w:rsidR="00B75B55" w:rsidRPr="00EC1458" w:rsidRDefault="00B75B55" w:rsidP="00B75B55">
      <w:pPr>
        <w:ind w:left="360"/>
        <w:rPr>
          <w:sz w:val="24"/>
          <w:szCs w:val="24"/>
        </w:rPr>
      </w:pPr>
      <w:r w:rsidRPr="00EC1458">
        <w:rPr>
          <w:color w:val="000000"/>
          <w:sz w:val="24"/>
          <w:szCs w:val="24"/>
        </w:rPr>
        <w:t xml:space="preserve">C = </w:t>
      </w:r>
      <w:r w:rsidRPr="00EC1458">
        <w:rPr>
          <w:sz w:val="24"/>
          <w:szCs w:val="24"/>
        </w:rPr>
        <w:t xml:space="preserve">indicates evidence of student application of </w:t>
      </w:r>
      <w:r w:rsidRPr="00EC1458">
        <w:rPr>
          <w:i/>
          <w:sz w:val="24"/>
          <w:szCs w:val="24"/>
        </w:rPr>
        <w:t>improved</w:t>
      </w:r>
      <w:r w:rsidRPr="00EC1458">
        <w:rPr>
          <w:sz w:val="24"/>
          <w:szCs w:val="24"/>
        </w:rPr>
        <w:t xml:space="preserve"> decision making in/to learning </w:t>
      </w:r>
      <w:r w:rsidRPr="00EC1458">
        <w:rPr>
          <w:sz w:val="24"/>
          <w:szCs w:val="24"/>
        </w:rPr>
        <w:tab/>
      </w:r>
      <w:r w:rsidR="00EC1458">
        <w:rPr>
          <w:sz w:val="24"/>
          <w:szCs w:val="24"/>
        </w:rPr>
        <w:tab/>
      </w:r>
      <w:r w:rsidRPr="00EC1458">
        <w:rPr>
          <w:color w:val="000000"/>
          <w:sz w:val="24"/>
          <w:szCs w:val="24"/>
        </w:rPr>
        <w:t>and/or learning process.</w:t>
      </w:r>
      <w:r w:rsidR="00131B3D" w:rsidRPr="00EC1458">
        <w:rPr>
          <w:color w:val="000000"/>
          <w:sz w:val="24"/>
          <w:szCs w:val="24"/>
        </w:rPr>
        <w:t xml:space="preserve"> (E.g., </w:t>
      </w:r>
      <w:r w:rsidR="00131B3D" w:rsidRPr="00EC1458">
        <w:rPr>
          <w:bCs/>
          <w:sz w:val="24"/>
          <w:szCs w:val="24"/>
        </w:rPr>
        <w:t xml:space="preserve">student </w:t>
      </w:r>
      <w:r w:rsidR="00131B3D" w:rsidRPr="00083E3E">
        <w:rPr>
          <w:bCs/>
          <w:i/>
          <w:sz w:val="24"/>
          <w:szCs w:val="24"/>
        </w:rPr>
        <w:t xml:space="preserve">initiates </w:t>
      </w:r>
      <w:r w:rsidR="00131B3D" w:rsidRPr="00EC1458">
        <w:rPr>
          <w:bCs/>
          <w:sz w:val="24"/>
          <w:szCs w:val="24"/>
        </w:rPr>
        <w:t xml:space="preserve">and carries through on decisions </w:t>
      </w:r>
      <w:r w:rsidR="00EC1458" w:rsidRPr="00EC1458">
        <w:rPr>
          <w:bCs/>
          <w:sz w:val="24"/>
          <w:szCs w:val="24"/>
        </w:rPr>
        <w:tab/>
      </w:r>
      <w:r w:rsidR="00EC1458">
        <w:rPr>
          <w:bCs/>
          <w:sz w:val="24"/>
          <w:szCs w:val="24"/>
        </w:rPr>
        <w:tab/>
        <w:t xml:space="preserve"> </w:t>
      </w:r>
      <w:r w:rsidR="00EC1458">
        <w:rPr>
          <w:bCs/>
          <w:sz w:val="24"/>
          <w:szCs w:val="24"/>
        </w:rPr>
        <w:tab/>
      </w:r>
      <w:r w:rsidR="00131B3D" w:rsidRPr="00EC1458">
        <w:rPr>
          <w:bCs/>
          <w:sz w:val="24"/>
          <w:szCs w:val="24"/>
        </w:rPr>
        <w:t xml:space="preserve">regarding academic standing; student may indicate continuing to carry through on </w:t>
      </w:r>
      <w:r w:rsidR="00EC1458" w:rsidRPr="00EC1458">
        <w:rPr>
          <w:bCs/>
          <w:sz w:val="24"/>
          <w:szCs w:val="24"/>
        </w:rPr>
        <w:tab/>
      </w:r>
      <w:r w:rsidR="00EC1458">
        <w:rPr>
          <w:bCs/>
          <w:sz w:val="24"/>
          <w:szCs w:val="24"/>
        </w:rPr>
        <w:t xml:space="preserve"> </w:t>
      </w:r>
      <w:r w:rsidR="00EC1458">
        <w:rPr>
          <w:bCs/>
          <w:sz w:val="24"/>
          <w:szCs w:val="24"/>
        </w:rPr>
        <w:tab/>
      </w:r>
      <w:r w:rsidR="00131B3D" w:rsidRPr="00EC1458">
        <w:rPr>
          <w:bCs/>
          <w:sz w:val="24"/>
          <w:szCs w:val="24"/>
        </w:rPr>
        <w:t>academic improvement plans or initiating improvements in plans.)</w:t>
      </w:r>
    </w:p>
    <w:p w:rsidR="00B75B55" w:rsidRPr="00EC1458" w:rsidRDefault="00B75B55" w:rsidP="00B75B55">
      <w:pPr>
        <w:ind w:left="360"/>
        <w:rPr>
          <w:sz w:val="24"/>
          <w:szCs w:val="24"/>
        </w:rPr>
      </w:pPr>
      <w:r w:rsidRPr="00EC1458">
        <w:rPr>
          <w:sz w:val="24"/>
          <w:szCs w:val="24"/>
        </w:rPr>
        <w:t xml:space="preserve">D = </w:t>
      </w:r>
      <w:r w:rsidR="00EC1458" w:rsidRPr="00EC1458">
        <w:rPr>
          <w:bCs/>
          <w:sz w:val="24"/>
          <w:szCs w:val="24"/>
        </w:rPr>
        <w:t xml:space="preserve">No clear evidence of learning indicated </w:t>
      </w:r>
      <w:r w:rsidR="0091233D">
        <w:rPr>
          <w:bCs/>
          <w:sz w:val="24"/>
          <w:szCs w:val="24"/>
        </w:rPr>
        <w:t xml:space="preserve">OR </w:t>
      </w:r>
      <w:r w:rsidR="00B53452">
        <w:rPr>
          <w:bCs/>
          <w:i/>
          <w:sz w:val="24"/>
          <w:szCs w:val="24"/>
        </w:rPr>
        <w:t>student had signi</w:t>
      </w:r>
      <w:r w:rsidR="00B45F8A">
        <w:rPr>
          <w:bCs/>
          <w:i/>
          <w:sz w:val="24"/>
          <w:szCs w:val="24"/>
        </w:rPr>
        <w:t xml:space="preserve">ficant issues (often </w:t>
      </w:r>
      <w:r w:rsidR="00B45F8A">
        <w:rPr>
          <w:bCs/>
          <w:i/>
          <w:sz w:val="24"/>
          <w:szCs w:val="24"/>
        </w:rPr>
        <w:tab/>
        <w:t>emotional)</w:t>
      </w:r>
      <w:r w:rsidR="00B53452">
        <w:rPr>
          <w:bCs/>
          <w:i/>
          <w:sz w:val="24"/>
          <w:szCs w:val="24"/>
        </w:rPr>
        <w:t xml:space="preserve"> impeding </w:t>
      </w:r>
      <w:r w:rsidR="00EC1458" w:rsidRPr="00083E3E">
        <w:rPr>
          <w:bCs/>
          <w:i/>
          <w:sz w:val="24"/>
          <w:szCs w:val="24"/>
        </w:rPr>
        <w:t>ability to deal with academic issues.</w:t>
      </w:r>
    </w:p>
    <w:p w:rsidR="00B75B55" w:rsidRPr="009C5EF2" w:rsidRDefault="00B75B55" w:rsidP="00B75B55">
      <w:pPr>
        <w:rPr>
          <w:sz w:val="24"/>
          <w:szCs w:val="24"/>
        </w:rPr>
      </w:pPr>
    </w:p>
    <w:p w:rsidR="00966C9A" w:rsidRPr="009C5EF2" w:rsidRDefault="00966C9A" w:rsidP="00B75B55">
      <w:pPr>
        <w:rPr>
          <w:sz w:val="24"/>
          <w:szCs w:val="24"/>
        </w:rPr>
      </w:pPr>
    </w:p>
    <w:p w:rsidR="00B75B55" w:rsidRDefault="00B75B55" w:rsidP="00B75B55">
      <w:pPr>
        <w:rPr>
          <w:sz w:val="24"/>
          <w:szCs w:val="24"/>
        </w:rPr>
      </w:pPr>
      <w:r w:rsidRPr="004335F9">
        <w:rPr>
          <w:b/>
          <w:sz w:val="24"/>
          <w:szCs w:val="24"/>
        </w:rPr>
        <w:t xml:space="preserve">Analysis of the data from </w:t>
      </w:r>
      <w:r w:rsidR="00B43251">
        <w:rPr>
          <w:b/>
          <w:sz w:val="24"/>
          <w:szCs w:val="24"/>
        </w:rPr>
        <w:t>L</w:t>
      </w:r>
      <w:r w:rsidRPr="004335F9">
        <w:rPr>
          <w:b/>
          <w:sz w:val="24"/>
          <w:szCs w:val="24"/>
        </w:rPr>
        <w:t xml:space="preserve">SC consultation/meeting reports </w:t>
      </w:r>
      <w:r w:rsidR="00172C09">
        <w:rPr>
          <w:b/>
          <w:sz w:val="24"/>
          <w:szCs w:val="24"/>
        </w:rPr>
        <w:t>yield</w:t>
      </w:r>
      <w:r w:rsidR="00264D88">
        <w:rPr>
          <w:b/>
          <w:sz w:val="24"/>
          <w:szCs w:val="24"/>
        </w:rPr>
        <w:t>s</w:t>
      </w:r>
      <w:r w:rsidRPr="004335F9">
        <w:rPr>
          <w:b/>
          <w:sz w:val="24"/>
          <w:szCs w:val="24"/>
        </w:rPr>
        <w:t xml:space="preserve"> the following student learning outcomes for the reported tutoring sessions</w:t>
      </w:r>
      <w:r>
        <w:rPr>
          <w:sz w:val="24"/>
          <w:szCs w:val="24"/>
        </w:rPr>
        <w:t>.</w:t>
      </w:r>
    </w:p>
    <w:p w:rsidR="00310B66" w:rsidRDefault="00310B66" w:rsidP="00B75B55">
      <w:pPr>
        <w:rPr>
          <w:sz w:val="24"/>
          <w:szCs w:val="24"/>
        </w:rPr>
      </w:pPr>
    </w:p>
    <w:p w:rsidR="00B75B55" w:rsidRDefault="00B75B55" w:rsidP="00B75B55">
      <w:pPr>
        <w:rPr>
          <w:sz w:val="24"/>
          <w:szCs w:val="24"/>
        </w:rPr>
      </w:pPr>
      <w:r w:rsidRPr="008A3FBB">
        <w:rPr>
          <w:sz w:val="24"/>
          <w:szCs w:val="24"/>
        </w:rPr>
        <w:t>(</w:t>
      </w:r>
      <w:r>
        <w:rPr>
          <w:sz w:val="24"/>
          <w:szCs w:val="24"/>
        </w:rPr>
        <w:t xml:space="preserve">N = </w:t>
      </w:r>
      <w:r w:rsidR="00B43251">
        <w:rPr>
          <w:sz w:val="24"/>
          <w:szCs w:val="24"/>
        </w:rPr>
        <w:t>109</w:t>
      </w:r>
      <w:r w:rsidR="007F62D8">
        <w:rPr>
          <w:sz w:val="24"/>
          <w:szCs w:val="24"/>
        </w:rPr>
        <w:t xml:space="preserve"> reports</w:t>
      </w:r>
      <w:r>
        <w:rPr>
          <w:sz w:val="24"/>
          <w:szCs w:val="24"/>
        </w:rPr>
        <w:t>)</w:t>
      </w:r>
    </w:p>
    <w:p w:rsidR="00B75B55" w:rsidRDefault="00B75B55" w:rsidP="00B75B55">
      <w:pPr>
        <w:rPr>
          <w:sz w:val="24"/>
          <w:szCs w:val="24"/>
        </w:rPr>
      </w:pPr>
    </w:p>
    <w:p w:rsidR="00B75B55" w:rsidRDefault="00B75B55" w:rsidP="00B75B55">
      <w:pPr>
        <w:rPr>
          <w:b/>
          <w:sz w:val="24"/>
          <w:szCs w:val="24"/>
        </w:rPr>
      </w:pPr>
      <w:r>
        <w:rPr>
          <w:b/>
          <w:sz w:val="24"/>
          <w:szCs w:val="24"/>
        </w:rPr>
        <w:tab/>
      </w:r>
      <w:r>
        <w:rPr>
          <w:b/>
          <w:sz w:val="24"/>
          <w:szCs w:val="24"/>
        </w:rPr>
        <w:tab/>
        <w:t xml:space="preserve">   Category of </w:t>
      </w:r>
    </w:p>
    <w:p w:rsidR="00B75B55" w:rsidRPr="0034174D" w:rsidRDefault="00B75B55" w:rsidP="00B75B55">
      <w:pPr>
        <w:rPr>
          <w:b/>
          <w:sz w:val="24"/>
          <w:szCs w:val="24"/>
          <w:u w:val="single"/>
        </w:rPr>
      </w:pPr>
      <w:r>
        <w:rPr>
          <w:b/>
          <w:sz w:val="24"/>
          <w:szCs w:val="24"/>
        </w:rPr>
        <w:tab/>
      </w:r>
      <w:r>
        <w:rPr>
          <w:b/>
          <w:sz w:val="24"/>
          <w:szCs w:val="24"/>
          <w:u w:val="single"/>
        </w:rPr>
        <w:t>Student L</w:t>
      </w:r>
      <w:r w:rsidRPr="00013C96">
        <w:rPr>
          <w:b/>
          <w:sz w:val="24"/>
          <w:szCs w:val="24"/>
          <w:u w:val="single"/>
        </w:rPr>
        <w:t>earning Evidence</w:t>
      </w:r>
      <w:r>
        <w:rPr>
          <w:b/>
          <w:sz w:val="24"/>
          <w:szCs w:val="24"/>
          <w:u w:val="single"/>
        </w:rPr>
        <w:t>d</w:t>
      </w:r>
      <w:r w:rsidRPr="00013C96">
        <w:rPr>
          <w:b/>
          <w:sz w:val="24"/>
          <w:szCs w:val="24"/>
          <w:u w:val="single"/>
        </w:rPr>
        <w:tab/>
      </w:r>
      <w:r w:rsidRPr="00013C96">
        <w:rPr>
          <w:b/>
          <w:sz w:val="24"/>
          <w:szCs w:val="24"/>
          <w:u w:val="single"/>
        </w:rPr>
        <w:tab/>
        <w:t>Percentage of Sessions</w:t>
      </w:r>
    </w:p>
    <w:p w:rsidR="00B75B55" w:rsidRPr="002432CE" w:rsidRDefault="00B75B55" w:rsidP="00B75B55">
      <w:pPr>
        <w:rPr>
          <w:sz w:val="24"/>
          <w:szCs w:val="24"/>
        </w:rPr>
      </w:pPr>
      <w:r>
        <w:rPr>
          <w:b/>
          <w:sz w:val="24"/>
          <w:szCs w:val="24"/>
        </w:rPr>
        <w:tab/>
      </w:r>
      <w:r w:rsidRPr="002432CE">
        <w:rPr>
          <w:sz w:val="24"/>
          <w:szCs w:val="24"/>
        </w:rPr>
        <w:tab/>
      </w:r>
      <w:r>
        <w:rPr>
          <w:sz w:val="24"/>
          <w:szCs w:val="24"/>
        </w:rPr>
        <w:tab/>
      </w:r>
      <w:r w:rsidRPr="002432CE">
        <w:rPr>
          <w:sz w:val="24"/>
          <w:szCs w:val="24"/>
        </w:rPr>
        <w:t>A</w:t>
      </w:r>
      <w:r w:rsidRPr="002432CE">
        <w:rPr>
          <w:sz w:val="24"/>
          <w:szCs w:val="24"/>
        </w:rPr>
        <w:tab/>
      </w:r>
      <w:r w:rsidRPr="002432CE">
        <w:rPr>
          <w:sz w:val="24"/>
          <w:szCs w:val="24"/>
        </w:rPr>
        <w:tab/>
      </w:r>
      <w:r w:rsidRPr="002432CE">
        <w:rPr>
          <w:sz w:val="24"/>
          <w:szCs w:val="24"/>
        </w:rPr>
        <w:tab/>
      </w:r>
      <w:r w:rsidRPr="002432CE">
        <w:rPr>
          <w:sz w:val="24"/>
          <w:szCs w:val="24"/>
        </w:rPr>
        <w:tab/>
      </w:r>
      <w:r>
        <w:rPr>
          <w:sz w:val="24"/>
          <w:szCs w:val="24"/>
        </w:rPr>
        <w:tab/>
      </w:r>
      <w:r w:rsidR="000B7071">
        <w:rPr>
          <w:sz w:val="24"/>
          <w:szCs w:val="24"/>
        </w:rPr>
        <w:t>11.0</w:t>
      </w:r>
    </w:p>
    <w:p w:rsidR="00B75B55" w:rsidRDefault="00B75B55" w:rsidP="00B75B55">
      <w:pPr>
        <w:rPr>
          <w:sz w:val="24"/>
          <w:szCs w:val="24"/>
        </w:rPr>
      </w:pPr>
      <w:r>
        <w:rPr>
          <w:sz w:val="24"/>
          <w:szCs w:val="24"/>
        </w:rPr>
        <w:tab/>
      </w:r>
      <w:r>
        <w:rPr>
          <w:sz w:val="24"/>
          <w:szCs w:val="24"/>
        </w:rPr>
        <w:tab/>
      </w:r>
      <w:r>
        <w:rPr>
          <w:sz w:val="24"/>
          <w:szCs w:val="24"/>
        </w:rPr>
        <w:tab/>
        <w:t>B</w:t>
      </w:r>
      <w:r>
        <w:rPr>
          <w:sz w:val="24"/>
          <w:szCs w:val="24"/>
        </w:rPr>
        <w:tab/>
      </w:r>
      <w:r>
        <w:rPr>
          <w:sz w:val="24"/>
          <w:szCs w:val="24"/>
        </w:rPr>
        <w:tab/>
      </w:r>
      <w:r>
        <w:rPr>
          <w:sz w:val="24"/>
          <w:szCs w:val="24"/>
        </w:rPr>
        <w:tab/>
      </w:r>
      <w:r>
        <w:rPr>
          <w:sz w:val="24"/>
          <w:szCs w:val="24"/>
        </w:rPr>
        <w:tab/>
      </w:r>
      <w:r>
        <w:rPr>
          <w:sz w:val="24"/>
          <w:szCs w:val="24"/>
        </w:rPr>
        <w:tab/>
      </w:r>
      <w:r w:rsidR="000B7071">
        <w:rPr>
          <w:sz w:val="24"/>
          <w:szCs w:val="24"/>
        </w:rPr>
        <w:t>46.0</w:t>
      </w:r>
    </w:p>
    <w:p w:rsidR="00B75B55" w:rsidRDefault="000B7071" w:rsidP="00B75B55">
      <w:pPr>
        <w:rPr>
          <w:sz w:val="24"/>
          <w:szCs w:val="24"/>
        </w:rPr>
      </w:pPr>
      <w:r>
        <w:rPr>
          <w:sz w:val="24"/>
          <w:szCs w:val="24"/>
        </w:rPr>
        <w:tab/>
      </w:r>
      <w:r>
        <w:rPr>
          <w:sz w:val="24"/>
          <w:szCs w:val="24"/>
        </w:rPr>
        <w:tab/>
      </w:r>
      <w:r>
        <w:rPr>
          <w:sz w:val="24"/>
          <w:szCs w:val="24"/>
        </w:rPr>
        <w:tab/>
        <w:t>C</w:t>
      </w:r>
      <w:r>
        <w:rPr>
          <w:sz w:val="24"/>
          <w:szCs w:val="24"/>
        </w:rPr>
        <w:tab/>
      </w:r>
      <w:r>
        <w:rPr>
          <w:sz w:val="24"/>
          <w:szCs w:val="24"/>
        </w:rPr>
        <w:tab/>
      </w:r>
      <w:r>
        <w:rPr>
          <w:sz w:val="24"/>
          <w:szCs w:val="24"/>
        </w:rPr>
        <w:tab/>
      </w:r>
      <w:r>
        <w:rPr>
          <w:sz w:val="24"/>
          <w:szCs w:val="24"/>
        </w:rPr>
        <w:tab/>
      </w:r>
      <w:r>
        <w:rPr>
          <w:sz w:val="24"/>
          <w:szCs w:val="24"/>
        </w:rPr>
        <w:tab/>
        <w:t>38.0</w:t>
      </w:r>
    </w:p>
    <w:p w:rsidR="00B75B55" w:rsidRDefault="000B7071" w:rsidP="00B75B55">
      <w:pPr>
        <w:rPr>
          <w:sz w:val="24"/>
          <w:szCs w:val="24"/>
        </w:rPr>
      </w:pPr>
      <w:r>
        <w:rPr>
          <w:sz w:val="24"/>
          <w:szCs w:val="24"/>
        </w:rPr>
        <w:tab/>
      </w:r>
      <w:r>
        <w:rPr>
          <w:sz w:val="24"/>
          <w:szCs w:val="24"/>
        </w:rPr>
        <w:tab/>
      </w:r>
      <w:r>
        <w:rPr>
          <w:sz w:val="24"/>
          <w:szCs w:val="24"/>
        </w:rPr>
        <w:tab/>
        <w:t>D</w:t>
      </w:r>
      <w:r>
        <w:rPr>
          <w:sz w:val="24"/>
          <w:szCs w:val="24"/>
        </w:rPr>
        <w:tab/>
      </w:r>
      <w:r>
        <w:rPr>
          <w:sz w:val="24"/>
          <w:szCs w:val="24"/>
        </w:rPr>
        <w:tab/>
      </w:r>
      <w:r>
        <w:rPr>
          <w:sz w:val="24"/>
          <w:szCs w:val="24"/>
        </w:rPr>
        <w:tab/>
      </w:r>
      <w:r>
        <w:rPr>
          <w:sz w:val="24"/>
          <w:szCs w:val="24"/>
        </w:rPr>
        <w:tab/>
      </w:r>
      <w:r>
        <w:rPr>
          <w:sz w:val="24"/>
          <w:szCs w:val="24"/>
        </w:rPr>
        <w:tab/>
        <w:t xml:space="preserve">  5.0</w:t>
      </w:r>
    </w:p>
    <w:p w:rsidR="00B53452" w:rsidRDefault="00B53452" w:rsidP="00E676B5">
      <w:pPr>
        <w:rPr>
          <w:b/>
          <w:sz w:val="24"/>
          <w:szCs w:val="24"/>
        </w:rPr>
      </w:pPr>
    </w:p>
    <w:p w:rsidR="00B53452" w:rsidRDefault="00B53452" w:rsidP="00E676B5">
      <w:pPr>
        <w:rPr>
          <w:sz w:val="24"/>
          <w:szCs w:val="24"/>
        </w:rPr>
      </w:pPr>
      <w:r>
        <w:rPr>
          <w:sz w:val="24"/>
          <w:szCs w:val="24"/>
        </w:rPr>
        <w:t xml:space="preserve">Results of coding for </w:t>
      </w:r>
      <w:r w:rsidR="00E676B5" w:rsidRPr="009C5EF2">
        <w:rPr>
          <w:sz w:val="24"/>
          <w:szCs w:val="24"/>
        </w:rPr>
        <w:t>evidence of student learning and academic options indicated that most students who met with a learning specialist endorsed a plan to make changes based on the meeting</w:t>
      </w:r>
      <w:r>
        <w:rPr>
          <w:sz w:val="24"/>
          <w:szCs w:val="24"/>
        </w:rPr>
        <w:t xml:space="preserve"> (</w:t>
      </w:r>
      <w:r w:rsidRPr="00B53452">
        <w:rPr>
          <w:i/>
          <w:sz w:val="24"/>
          <w:szCs w:val="24"/>
        </w:rPr>
        <w:t>Category B = 46%)</w:t>
      </w:r>
      <w:r w:rsidR="00E676B5" w:rsidRPr="009C5EF2">
        <w:rPr>
          <w:sz w:val="24"/>
          <w:szCs w:val="24"/>
        </w:rPr>
        <w:t xml:space="preserve"> or actually evidenced attempts and follow through of changes</w:t>
      </w:r>
      <w:r w:rsidR="00E676B5">
        <w:rPr>
          <w:sz w:val="24"/>
          <w:szCs w:val="24"/>
        </w:rPr>
        <w:t xml:space="preserve"> through a series of meetings</w:t>
      </w:r>
      <w:r>
        <w:rPr>
          <w:sz w:val="24"/>
          <w:szCs w:val="24"/>
        </w:rPr>
        <w:t xml:space="preserve"> (</w:t>
      </w:r>
      <w:r w:rsidRPr="00B53452">
        <w:rPr>
          <w:i/>
          <w:sz w:val="24"/>
          <w:szCs w:val="24"/>
        </w:rPr>
        <w:t>Category C = 38%)</w:t>
      </w:r>
      <w:r w:rsidR="00E676B5" w:rsidRPr="00B53452">
        <w:rPr>
          <w:i/>
          <w:sz w:val="24"/>
          <w:szCs w:val="24"/>
        </w:rPr>
        <w:t>.</w:t>
      </w:r>
      <w:r>
        <w:rPr>
          <w:sz w:val="24"/>
          <w:szCs w:val="24"/>
        </w:rPr>
        <w:t xml:space="preserve"> Relevant student decisions/actions included the following (</w:t>
      </w:r>
      <w:r w:rsidRPr="00B53452">
        <w:rPr>
          <w:i/>
          <w:sz w:val="24"/>
          <w:szCs w:val="24"/>
        </w:rPr>
        <w:t xml:space="preserve">as examples; other decisions, as well as combinations of decisions, </w:t>
      </w:r>
      <w:r>
        <w:rPr>
          <w:i/>
          <w:sz w:val="24"/>
          <w:szCs w:val="24"/>
        </w:rPr>
        <w:t>also occurred</w:t>
      </w:r>
      <w:r>
        <w:rPr>
          <w:sz w:val="24"/>
          <w:szCs w:val="24"/>
        </w:rPr>
        <w:t xml:space="preserve">): withdrawing from class; </w:t>
      </w:r>
      <w:r w:rsidR="00E676B5" w:rsidRPr="009C5EF2">
        <w:rPr>
          <w:sz w:val="24"/>
          <w:szCs w:val="24"/>
        </w:rPr>
        <w:t>maki</w:t>
      </w:r>
      <w:r>
        <w:rPr>
          <w:sz w:val="24"/>
          <w:szCs w:val="24"/>
        </w:rPr>
        <w:t xml:space="preserve">ng course planning decisions; changing study methods; </w:t>
      </w:r>
      <w:r w:rsidR="00E676B5" w:rsidRPr="009C5EF2">
        <w:rPr>
          <w:sz w:val="24"/>
          <w:szCs w:val="24"/>
        </w:rPr>
        <w:t>organizing tim</w:t>
      </w:r>
      <w:r w:rsidR="00E676B5">
        <w:rPr>
          <w:sz w:val="24"/>
          <w:szCs w:val="24"/>
        </w:rPr>
        <w:t xml:space="preserve">e and priorities </w:t>
      </w:r>
      <w:r>
        <w:rPr>
          <w:sz w:val="24"/>
          <w:szCs w:val="24"/>
        </w:rPr>
        <w:t>more effectively</w:t>
      </w:r>
      <w:r w:rsidR="006651EB">
        <w:rPr>
          <w:sz w:val="24"/>
          <w:szCs w:val="24"/>
        </w:rPr>
        <w:t>.</w:t>
      </w:r>
    </w:p>
    <w:p w:rsidR="006651EB" w:rsidRDefault="006651EB" w:rsidP="00E676B5">
      <w:pPr>
        <w:rPr>
          <w:sz w:val="24"/>
          <w:szCs w:val="24"/>
        </w:rPr>
      </w:pPr>
    </w:p>
    <w:p w:rsidR="006651EB" w:rsidRDefault="006651EB" w:rsidP="00E676B5">
      <w:pPr>
        <w:rPr>
          <w:sz w:val="24"/>
          <w:szCs w:val="24"/>
        </w:rPr>
      </w:pPr>
    </w:p>
    <w:p w:rsidR="00E676B5" w:rsidRDefault="00F722C2" w:rsidP="00E676B5">
      <w:pPr>
        <w:rPr>
          <w:sz w:val="24"/>
          <w:szCs w:val="24"/>
        </w:rPr>
      </w:pPr>
      <w:r w:rsidRPr="00F722C2">
        <w:rPr>
          <w:b/>
          <w:sz w:val="24"/>
          <w:szCs w:val="24"/>
        </w:rPr>
        <w:lastRenderedPageBreak/>
        <w:t>NOTE</w:t>
      </w:r>
      <w:r>
        <w:rPr>
          <w:sz w:val="24"/>
          <w:szCs w:val="24"/>
        </w:rPr>
        <w:t xml:space="preserve">: </w:t>
      </w:r>
      <w:r w:rsidR="00E676B5" w:rsidRPr="009C5EF2">
        <w:rPr>
          <w:sz w:val="24"/>
          <w:szCs w:val="24"/>
        </w:rPr>
        <w:t xml:space="preserve">The </w:t>
      </w:r>
      <w:r>
        <w:rPr>
          <w:sz w:val="24"/>
          <w:szCs w:val="24"/>
        </w:rPr>
        <w:t xml:space="preserve">LSC assessment report </w:t>
      </w:r>
      <w:r w:rsidR="00B53452">
        <w:rPr>
          <w:sz w:val="24"/>
          <w:szCs w:val="24"/>
        </w:rPr>
        <w:t xml:space="preserve">coding for </w:t>
      </w:r>
      <w:r w:rsidR="00B53452" w:rsidRPr="00F722C2">
        <w:rPr>
          <w:i/>
          <w:sz w:val="24"/>
          <w:szCs w:val="24"/>
        </w:rPr>
        <w:t>Category</w:t>
      </w:r>
      <w:r w:rsidR="00E676B5" w:rsidRPr="00F722C2">
        <w:rPr>
          <w:i/>
          <w:sz w:val="24"/>
          <w:szCs w:val="24"/>
        </w:rPr>
        <w:t xml:space="preserve"> D</w:t>
      </w:r>
      <w:r w:rsidR="00E676B5">
        <w:rPr>
          <w:sz w:val="24"/>
          <w:szCs w:val="24"/>
        </w:rPr>
        <w:t xml:space="preserve"> </w:t>
      </w:r>
      <w:r w:rsidR="00B53452">
        <w:rPr>
          <w:sz w:val="24"/>
          <w:szCs w:val="24"/>
        </w:rPr>
        <w:t xml:space="preserve">was adapted to indicate those </w:t>
      </w:r>
      <w:r w:rsidR="00E676B5" w:rsidRPr="009C5EF2">
        <w:rPr>
          <w:sz w:val="24"/>
          <w:szCs w:val="24"/>
        </w:rPr>
        <w:t>students who were deemed to be struggling primari</w:t>
      </w:r>
      <w:r w:rsidR="00B53452">
        <w:rPr>
          <w:sz w:val="24"/>
          <w:szCs w:val="24"/>
        </w:rPr>
        <w:t xml:space="preserve">ly with emotional factors, which </w:t>
      </w:r>
      <w:r w:rsidR="00E676B5" w:rsidRPr="009C5EF2">
        <w:rPr>
          <w:sz w:val="24"/>
          <w:szCs w:val="24"/>
        </w:rPr>
        <w:t>prevent</w:t>
      </w:r>
      <w:r>
        <w:rPr>
          <w:sz w:val="24"/>
          <w:szCs w:val="24"/>
        </w:rPr>
        <w:t>ed</w:t>
      </w:r>
      <w:r w:rsidR="00E676B5" w:rsidRPr="009C5EF2">
        <w:rPr>
          <w:sz w:val="24"/>
          <w:szCs w:val="24"/>
        </w:rPr>
        <w:t xml:space="preserve"> them from addressing ac</w:t>
      </w:r>
      <w:r w:rsidR="00E676B5">
        <w:rPr>
          <w:sz w:val="24"/>
          <w:szCs w:val="24"/>
        </w:rPr>
        <w:t>ade</w:t>
      </w:r>
      <w:r>
        <w:rPr>
          <w:sz w:val="24"/>
          <w:szCs w:val="24"/>
        </w:rPr>
        <w:t xml:space="preserve">mic issues. </w:t>
      </w:r>
      <w:r w:rsidR="00E676B5">
        <w:rPr>
          <w:sz w:val="24"/>
          <w:szCs w:val="24"/>
        </w:rPr>
        <w:t xml:space="preserve">In these cases, </w:t>
      </w:r>
      <w:r w:rsidR="00E676B5" w:rsidRPr="009C5EF2">
        <w:rPr>
          <w:sz w:val="24"/>
          <w:szCs w:val="24"/>
        </w:rPr>
        <w:t xml:space="preserve">the </w:t>
      </w:r>
      <w:r>
        <w:rPr>
          <w:sz w:val="24"/>
          <w:szCs w:val="24"/>
        </w:rPr>
        <w:t xml:space="preserve">learning support </w:t>
      </w:r>
      <w:r w:rsidR="00E676B5" w:rsidRPr="009C5EF2">
        <w:rPr>
          <w:sz w:val="24"/>
          <w:szCs w:val="24"/>
        </w:rPr>
        <w:t>specialist helped the student obtain help from counseling or</w:t>
      </w:r>
      <w:r>
        <w:rPr>
          <w:sz w:val="24"/>
          <w:szCs w:val="24"/>
        </w:rPr>
        <w:t>, in some</w:t>
      </w:r>
      <w:r w:rsidR="00E676B5" w:rsidRPr="009C5EF2">
        <w:rPr>
          <w:sz w:val="24"/>
          <w:szCs w:val="24"/>
        </w:rPr>
        <w:t xml:space="preserve"> cases</w:t>
      </w:r>
      <w:r>
        <w:rPr>
          <w:sz w:val="24"/>
          <w:szCs w:val="24"/>
        </w:rPr>
        <w:t>,</w:t>
      </w:r>
      <w:r w:rsidR="00E676B5" w:rsidRPr="009C5EF2">
        <w:rPr>
          <w:sz w:val="24"/>
          <w:szCs w:val="24"/>
        </w:rPr>
        <w:t xml:space="preserve"> withdraw from the college.</w:t>
      </w:r>
    </w:p>
    <w:p w:rsidR="006651EB" w:rsidRDefault="006651EB" w:rsidP="00E676B5">
      <w:pPr>
        <w:rPr>
          <w:sz w:val="24"/>
          <w:szCs w:val="24"/>
        </w:rPr>
      </w:pPr>
    </w:p>
    <w:p w:rsidR="006651EB" w:rsidRPr="009C5EF2" w:rsidRDefault="006651EB" w:rsidP="00E676B5">
      <w:pPr>
        <w:rPr>
          <w:sz w:val="24"/>
          <w:szCs w:val="24"/>
        </w:rPr>
      </w:pPr>
      <w:r>
        <w:rPr>
          <w:sz w:val="24"/>
          <w:szCs w:val="24"/>
        </w:rPr>
        <w:t>(</w:t>
      </w:r>
      <w:r w:rsidRPr="006651EB">
        <w:rPr>
          <w:i/>
          <w:sz w:val="24"/>
          <w:szCs w:val="24"/>
        </w:rPr>
        <w:t>Further analysis and more detailed discussion of LSC report data and narrative information will be included in future ASC assessment reports; the goal for this update was to include some preliminary LSC data/discussion as indication of our assessment plans and progress in this area</w:t>
      </w:r>
      <w:r>
        <w:rPr>
          <w:sz w:val="24"/>
          <w:szCs w:val="24"/>
        </w:rPr>
        <w:t>.)</w:t>
      </w:r>
    </w:p>
    <w:p w:rsidR="00B434E3" w:rsidRDefault="00B434E3" w:rsidP="00D40A66">
      <w:pPr>
        <w:rPr>
          <w:b/>
          <w:sz w:val="24"/>
          <w:szCs w:val="24"/>
        </w:rPr>
      </w:pPr>
    </w:p>
    <w:p w:rsidR="0076025F" w:rsidRDefault="0076025F" w:rsidP="00D40A66">
      <w:pPr>
        <w:rPr>
          <w:b/>
          <w:sz w:val="24"/>
          <w:szCs w:val="24"/>
        </w:rPr>
      </w:pPr>
    </w:p>
    <w:p w:rsidR="00D40A66" w:rsidRPr="00D40A66" w:rsidRDefault="00953A9B" w:rsidP="00D40A66">
      <w:pPr>
        <w:rPr>
          <w:sz w:val="24"/>
          <w:szCs w:val="24"/>
        </w:rPr>
      </w:pPr>
      <w:r w:rsidRPr="00395EEE">
        <w:rPr>
          <w:b/>
          <w:sz w:val="24"/>
          <w:szCs w:val="24"/>
        </w:rPr>
        <w:t>6.</w:t>
      </w:r>
      <w:r w:rsidR="00E35202" w:rsidRPr="00395EEE">
        <w:rPr>
          <w:b/>
          <w:sz w:val="24"/>
          <w:szCs w:val="24"/>
        </w:rPr>
        <w:t xml:space="preserve"> </w:t>
      </w:r>
      <w:r w:rsidR="00D40A66" w:rsidRPr="00395EEE">
        <w:rPr>
          <w:b/>
          <w:sz w:val="24"/>
          <w:szCs w:val="24"/>
        </w:rPr>
        <w:t>How will the data collected be used for decision-making, strategic planning, etc</w:t>
      </w:r>
      <w:r w:rsidR="00D40A66" w:rsidRPr="00395EEE">
        <w:rPr>
          <w:sz w:val="24"/>
          <w:szCs w:val="24"/>
        </w:rPr>
        <w:t xml:space="preserve">. </w:t>
      </w:r>
    </w:p>
    <w:p w:rsidR="00727453" w:rsidRDefault="00C06431" w:rsidP="00727453">
      <w:pPr>
        <w:numPr>
          <w:ilvl w:val="0"/>
          <w:numId w:val="4"/>
        </w:numPr>
        <w:spacing w:before="100" w:beforeAutospacing="1" w:after="100" w:afterAutospacing="1"/>
        <w:rPr>
          <w:sz w:val="24"/>
          <w:szCs w:val="24"/>
        </w:rPr>
      </w:pPr>
      <w:r>
        <w:rPr>
          <w:sz w:val="24"/>
          <w:szCs w:val="24"/>
        </w:rPr>
        <w:t xml:space="preserve">During fall semester 2009, </w:t>
      </w:r>
      <w:r w:rsidR="009B6193">
        <w:rPr>
          <w:sz w:val="24"/>
          <w:szCs w:val="24"/>
        </w:rPr>
        <w:t xml:space="preserve">QSC and WC pilot data collection, analysis, and discussion </w:t>
      </w:r>
      <w:r w:rsidR="00446B93">
        <w:rPr>
          <w:sz w:val="24"/>
          <w:szCs w:val="24"/>
        </w:rPr>
        <w:t>were initially</w:t>
      </w:r>
      <w:r w:rsidR="009B6193">
        <w:rPr>
          <w:sz w:val="24"/>
          <w:szCs w:val="24"/>
        </w:rPr>
        <w:t xml:space="preserve"> used to revise and fi</w:t>
      </w:r>
      <w:r w:rsidR="00AB762A">
        <w:rPr>
          <w:sz w:val="24"/>
          <w:szCs w:val="24"/>
        </w:rPr>
        <w:t xml:space="preserve">ne </w:t>
      </w:r>
      <w:r w:rsidR="009B6193">
        <w:rPr>
          <w:sz w:val="24"/>
          <w:szCs w:val="24"/>
        </w:rPr>
        <w:t xml:space="preserve">tune the relevant consultation/meeting report forms, </w:t>
      </w:r>
      <w:r>
        <w:rPr>
          <w:sz w:val="24"/>
          <w:szCs w:val="24"/>
        </w:rPr>
        <w:t xml:space="preserve">to revise/update </w:t>
      </w:r>
      <w:r w:rsidR="00A9188D">
        <w:rPr>
          <w:sz w:val="24"/>
          <w:szCs w:val="24"/>
        </w:rPr>
        <w:t xml:space="preserve">program </w:t>
      </w:r>
      <w:r w:rsidR="009B6193">
        <w:rPr>
          <w:sz w:val="24"/>
          <w:szCs w:val="24"/>
        </w:rPr>
        <w:t>training</w:t>
      </w:r>
      <w:r w:rsidR="003667B2">
        <w:rPr>
          <w:sz w:val="24"/>
          <w:szCs w:val="24"/>
        </w:rPr>
        <w:t xml:space="preserve"> and feedback</w:t>
      </w:r>
      <w:r w:rsidR="009B6193">
        <w:rPr>
          <w:sz w:val="24"/>
          <w:szCs w:val="24"/>
        </w:rPr>
        <w:t xml:space="preserve"> </w:t>
      </w:r>
      <w:r>
        <w:rPr>
          <w:sz w:val="24"/>
          <w:szCs w:val="24"/>
        </w:rPr>
        <w:t xml:space="preserve">for student-employees (in relation to both tutoring practices and completion of </w:t>
      </w:r>
      <w:r w:rsidR="00C37F70">
        <w:rPr>
          <w:sz w:val="24"/>
          <w:szCs w:val="24"/>
        </w:rPr>
        <w:t xml:space="preserve">data </w:t>
      </w:r>
      <w:r>
        <w:rPr>
          <w:sz w:val="24"/>
          <w:szCs w:val="24"/>
        </w:rPr>
        <w:t xml:space="preserve">report forms), and </w:t>
      </w:r>
      <w:r w:rsidR="00C37F70">
        <w:rPr>
          <w:sz w:val="24"/>
          <w:szCs w:val="24"/>
        </w:rPr>
        <w:t>to determine appropriate and efficient means for storing, analyzing, and sharing the collected data.</w:t>
      </w:r>
    </w:p>
    <w:p w:rsidR="006A3C35" w:rsidRDefault="00700287" w:rsidP="00B434E3">
      <w:pPr>
        <w:numPr>
          <w:ilvl w:val="0"/>
          <w:numId w:val="4"/>
        </w:numPr>
        <w:spacing w:before="100" w:beforeAutospacing="1" w:after="100" w:afterAutospacing="1"/>
        <w:rPr>
          <w:sz w:val="24"/>
          <w:szCs w:val="24"/>
        </w:rPr>
      </w:pPr>
      <w:r>
        <w:rPr>
          <w:sz w:val="24"/>
          <w:szCs w:val="24"/>
        </w:rPr>
        <w:t>As we</w:t>
      </w:r>
      <w:r w:rsidR="007D0763">
        <w:rPr>
          <w:sz w:val="24"/>
          <w:szCs w:val="24"/>
        </w:rPr>
        <w:t xml:space="preserve"> </w:t>
      </w:r>
      <w:r w:rsidR="00C37F70">
        <w:rPr>
          <w:sz w:val="24"/>
          <w:szCs w:val="24"/>
        </w:rPr>
        <w:t>determined</w:t>
      </w:r>
      <w:r>
        <w:rPr>
          <w:sz w:val="24"/>
          <w:szCs w:val="24"/>
        </w:rPr>
        <w:t xml:space="preserve"> and refined</w:t>
      </w:r>
      <w:r w:rsidR="00C37F70">
        <w:rPr>
          <w:sz w:val="24"/>
          <w:szCs w:val="24"/>
        </w:rPr>
        <w:t xml:space="preserve"> b</w:t>
      </w:r>
      <w:r w:rsidR="00E35D8C">
        <w:rPr>
          <w:sz w:val="24"/>
          <w:szCs w:val="24"/>
        </w:rPr>
        <w:t>est practices (</w:t>
      </w:r>
      <w:r w:rsidR="00C37F70">
        <w:rPr>
          <w:sz w:val="24"/>
          <w:szCs w:val="24"/>
        </w:rPr>
        <w:t>at least</w:t>
      </w:r>
      <w:r w:rsidR="00E35D8C">
        <w:rPr>
          <w:sz w:val="24"/>
          <w:szCs w:val="24"/>
        </w:rPr>
        <w:t xml:space="preserve"> tentatively</w:t>
      </w:r>
      <w:r w:rsidR="00C37F70">
        <w:rPr>
          <w:sz w:val="24"/>
          <w:szCs w:val="24"/>
        </w:rPr>
        <w:t>) for QSC and W</w:t>
      </w:r>
      <w:r w:rsidR="007168BA">
        <w:rPr>
          <w:sz w:val="24"/>
          <w:szCs w:val="24"/>
        </w:rPr>
        <w:t>C data collection and analysis over the course of the year</w:t>
      </w:r>
      <w:r w:rsidR="00C37F70">
        <w:rPr>
          <w:sz w:val="24"/>
          <w:szCs w:val="24"/>
        </w:rPr>
        <w:t xml:space="preserve">, </w:t>
      </w:r>
      <w:r w:rsidR="007168BA">
        <w:rPr>
          <w:sz w:val="24"/>
          <w:szCs w:val="24"/>
        </w:rPr>
        <w:t>we</w:t>
      </w:r>
      <w:r w:rsidR="007D0763">
        <w:rPr>
          <w:sz w:val="24"/>
          <w:szCs w:val="24"/>
        </w:rPr>
        <w:t xml:space="preserve"> beg</w:t>
      </w:r>
      <w:r w:rsidR="007168BA">
        <w:rPr>
          <w:sz w:val="24"/>
          <w:szCs w:val="24"/>
        </w:rPr>
        <w:t>a</w:t>
      </w:r>
      <w:r w:rsidR="007D0763">
        <w:rPr>
          <w:sz w:val="24"/>
          <w:szCs w:val="24"/>
        </w:rPr>
        <w:t xml:space="preserve">n working toward more </w:t>
      </w:r>
      <w:r w:rsidR="00C37F70">
        <w:rPr>
          <w:sz w:val="24"/>
          <w:szCs w:val="24"/>
        </w:rPr>
        <w:t>systematic data collection and/or analysis f</w:t>
      </w:r>
      <w:r w:rsidR="007D0763">
        <w:rPr>
          <w:sz w:val="24"/>
          <w:szCs w:val="24"/>
        </w:rPr>
        <w:t>or other areas within the ASC</w:t>
      </w:r>
      <w:r w:rsidR="006A3C35">
        <w:rPr>
          <w:sz w:val="24"/>
          <w:szCs w:val="24"/>
        </w:rPr>
        <w:t>.</w:t>
      </w:r>
    </w:p>
    <w:p w:rsidR="006A3C35" w:rsidRDefault="006A3C35" w:rsidP="006A3C35">
      <w:pPr>
        <w:numPr>
          <w:ilvl w:val="0"/>
          <w:numId w:val="4"/>
        </w:numPr>
        <w:spacing w:before="100" w:beforeAutospacing="1" w:after="100" w:afterAutospacing="1"/>
        <w:rPr>
          <w:sz w:val="24"/>
          <w:szCs w:val="24"/>
        </w:rPr>
      </w:pPr>
      <w:r>
        <w:rPr>
          <w:sz w:val="24"/>
          <w:szCs w:val="24"/>
        </w:rPr>
        <w:t>T</w:t>
      </w:r>
      <w:r w:rsidR="007168BA">
        <w:rPr>
          <w:sz w:val="24"/>
          <w:szCs w:val="24"/>
        </w:rPr>
        <w:t xml:space="preserve">he LSC </w:t>
      </w:r>
      <w:r w:rsidR="00660762">
        <w:rPr>
          <w:sz w:val="24"/>
          <w:szCs w:val="24"/>
        </w:rPr>
        <w:t xml:space="preserve">assessment information </w:t>
      </w:r>
      <w:r w:rsidR="007168BA">
        <w:rPr>
          <w:sz w:val="24"/>
          <w:szCs w:val="24"/>
        </w:rPr>
        <w:t xml:space="preserve">presented </w:t>
      </w:r>
      <w:r w:rsidR="00660762">
        <w:rPr>
          <w:sz w:val="24"/>
          <w:szCs w:val="24"/>
        </w:rPr>
        <w:t>in this update—meeting/consultation report data and preliminary analysis—represents</w:t>
      </w:r>
      <w:r w:rsidR="007168BA">
        <w:rPr>
          <w:sz w:val="24"/>
          <w:szCs w:val="24"/>
        </w:rPr>
        <w:t xml:space="preserve"> the first of these </w:t>
      </w:r>
      <w:r w:rsidR="00660762">
        <w:rPr>
          <w:sz w:val="24"/>
          <w:szCs w:val="24"/>
        </w:rPr>
        <w:t xml:space="preserve">new </w:t>
      </w:r>
      <w:r>
        <w:rPr>
          <w:sz w:val="24"/>
          <w:szCs w:val="24"/>
        </w:rPr>
        <w:t xml:space="preserve">program </w:t>
      </w:r>
      <w:r w:rsidR="00660762">
        <w:rPr>
          <w:sz w:val="24"/>
          <w:szCs w:val="24"/>
        </w:rPr>
        <w:t xml:space="preserve">assessment </w:t>
      </w:r>
      <w:r w:rsidR="007168BA">
        <w:rPr>
          <w:sz w:val="24"/>
          <w:szCs w:val="24"/>
        </w:rPr>
        <w:t xml:space="preserve">areas, with other </w:t>
      </w:r>
      <w:r w:rsidR="00660762">
        <w:rPr>
          <w:sz w:val="24"/>
          <w:szCs w:val="24"/>
        </w:rPr>
        <w:t xml:space="preserve">program </w:t>
      </w:r>
      <w:r w:rsidR="007168BA">
        <w:rPr>
          <w:sz w:val="24"/>
          <w:szCs w:val="24"/>
        </w:rPr>
        <w:t>areas to be included in coming semesters.</w:t>
      </w:r>
    </w:p>
    <w:p w:rsidR="006A3C35" w:rsidRDefault="006A3C35" w:rsidP="006A3C35">
      <w:pPr>
        <w:spacing w:before="100" w:beforeAutospacing="1" w:after="100" w:afterAutospacing="1"/>
        <w:ind w:left="360"/>
        <w:rPr>
          <w:sz w:val="24"/>
          <w:szCs w:val="24"/>
        </w:rPr>
      </w:pPr>
    </w:p>
    <w:p w:rsidR="007C031E" w:rsidRPr="007C031E" w:rsidRDefault="00AA7D90" w:rsidP="007C031E">
      <w:pPr>
        <w:numPr>
          <w:ilvl w:val="0"/>
          <w:numId w:val="4"/>
        </w:numPr>
        <w:spacing w:before="100" w:beforeAutospacing="1" w:after="100" w:afterAutospacing="1"/>
        <w:rPr>
          <w:sz w:val="24"/>
          <w:szCs w:val="24"/>
        </w:rPr>
      </w:pPr>
      <w:r w:rsidRPr="007C031E">
        <w:rPr>
          <w:sz w:val="24"/>
          <w:szCs w:val="24"/>
        </w:rPr>
        <w:t xml:space="preserve">The results from </w:t>
      </w:r>
      <w:r w:rsidR="00660762" w:rsidRPr="007C031E">
        <w:rPr>
          <w:sz w:val="24"/>
          <w:szCs w:val="24"/>
        </w:rPr>
        <w:t>LSC a</w:t>
      </w:r>
      <w:r w:rsidR="001F7568" w:rsidRPr="007C031E">
        <w:rPr>
          <w:sz w:val="24"/>
          <w:szCs w:val="24"/>
        </w:rPr>
        <w:t xml:space="preserve">ssessment of student learning </w:t>
      </w:r>
      <w:r w:rsidR="006A3C35">
        <w:rPr>
          <w:sz w:val="24"/>
          <w:szCs w:val="24"/>
        </w:rPr>
        <w:t>will be</w:t>
      </w:r>
      <w:r w:rsidR="00660762" w:rsidRPr="007C031E">
        <w:rPr>
          <w:sz w:val="24"/>
          <w:szCs w:val="24"/>
        </w:rPr>
        <w:t xml:space="preserve"> used by </w:t>
      </w:r>
      <w:r w:rsidR="001F7568" w:rsidRPr="007C031E">
        <w:rPr>
          <w:sz w:val="24"/>
          <w:szCs w:val="24"/>
        </w:rPr>
        <w:t xml:space="preserve">learning support specialists </w:t>
      </w:r>
      <w:r w:rsidR="00660762" w:rsidRPr="007C031E">
        <w:rPr>
          <w:sz w:val="24"/>
          <w:szCs w:val="24"/>
        </w:rPr>
        <w:t xml:space="preserve">to </w:t>
      </w:r>
      <w:r w:rsidR="007C031E" w:rsidRPr="007C031E">
        <w:rPr>
          <w:sz w:val="24"/>
          <w:szCs w:val="24"/>
        </w:rPr>
        <w:t>gauge</w:t>
      </w:r>
      <w:r w:rsidR="00660762" w:rsidRPr="007C031E">
        <w:rPr>
          <w:sz w:val="24"/>
          <w:szCs w:val="24"/>
        </w:rPr>
        <w:t xml:space="preserve"> the range of </w:t>
      </w:r>
      <w:r w:rsidRPr="007C031E">
        <w:rPr>
          <w:sz w:val="24"/>
          <w:szCs w:val="24"/>
        </w:rPr>
        <w:t xml:space="preserve">student </w:t>
      </w:r>
      <w:r w:rsidR="00660762" w:rsidRPr="007C031E">
        <w:rPr>
          <w:sz w:val="24"/>
          <w:szCs w:val="24"/>
        </w:rPr>
        <w:t xml:space="preserve">questions and </w:t>
      </w:r>
      <w:r w:rsidRPr="007C031E">
        <w:rPr>
          <w:sz w:val="24"/>
          <w:szCs w:val="24"/>
        </w:rPr>
        <w:t>academic issues arising during the year</w:t>
      </w:r>
      <w:r w:rsidR="00660762" w:rsidRPr="007C031E">
        <w:rPr>
          <w:sz w:val="24"/>
          <w:szCs w:val="24"/>
        </w:rPr>
        <w:t>. This exercise allows the learning support specialists to confer on patterns of utilization, issues a</w:t>
      </w:r>
      <w:r w:rsidR="007C031E" w:rsidRPr="007C031E">
        <w:rPr>
          <w:sz w:val="24"/>
          <w:szCs w:val="24"/>
        </w:rPr>
        <w:t xml:space="preserve">rising among groups of students, </w:t>
      </w:r>
      <w:r w:rsidR="00660762" w:rsidRPr="007C031E">
        <w:rPr>
          <w:sz w:val="24"/>
          <w:szCs w:val="24"/>
        </w:rPr>
        <w:t>and trends in utilization among groups.</w:t>
      </w:r>
    </w:p>
    <w:p w:rsidR="007C031E" w:rsidRPr="007C031E" w:rsidRDefault="007C031E" w:rsidP="007C031E">
      <w:pPr>
        <w:numPr>
          <w:ilvl w:val="0"/>
          <w:numId w:val="4"/>
        </w:numPr>
        <w:spacing w:before="100" w:beforeAutospacing="1" w:after="100" w:afterAutospacing="1"/>
        <w:rPr>
          <w:sz w:val="24"/>
          <w:szCs w:val="24"/>
        </w:rPr>
      </w:pPr>
      <w:r>
        <w:rPr>
          <w:sz w:val="24"/>
          <w:szCs w:val="24"/>
        </w:rPr>
        <w:t>Based on initial LSC</w:t>
      </w:r>
      <w:r w:rsidR="00855D79" w:rsidRPr="007C031E">
        <w:rPr>
          <w:sz w:val="24"/>
          <w:szCs w:val="24"/>
        </w:rPr>
        <w:t xml:space="preserve"> findings</w:t>
      </w:r>
      <w:r>
        <w:rPr>
          <w:sz w:val="24"/>
          <w:szCs w:val="24"/>
        </w:rPr>
        <w:t>,</w:t>
      </w:r>
      <w:r w:rsidR="00855D79" w:rsidRPr="007C031E">
        <w:rPr>
          <w:sz w:val="24"/>
          <w:szCs w:val="24"/>
        </w:rPr>
        <w:t xml:space="preserve"> we</w:t>
      </w:r>
      <w:r>
        <w:rPr>
          <w:sz w:val="24"/>
          <w:szCs w:val="24"/>
        </w:rPr>
        <w:t xml:space="preserve"> plan</w:t>
      </w:r>
      <w:r w:rsidR="00855D79" w:rsidRPr="007C031E">
        <w:rPr>
          <w:sz w:val="24"/>
          <w:szCs w:val="24"/>
        </w:rPr>
        <w:t xml:space="preserve"> to refine our </w:t>
      </w:r>
      <w:r>
        <w:rPr>
          <w:sz w:val="24"/>
          <w:szCs w:val="24"/>
        </w:rPr>
        <w:t>coding</w:t>
      </w:r>
      <w:r w:rsidR="00855D79" w:rsidRPr="007C031E">
        <w:rPr>
          <w:sz w:val="24"/>
          <w:szCs w:val="24"/>
        </w:rPr>
        <w:t xml:space="preserve"> of student learning to reflect variations in student effort level a</w:t>
      </w:r>
      <w:r>
        <w:rPr>
          <w:sz w:val="24"/>
          <w:szCs w:val="24"/>
        </w:rPr>
        <w:t xml:space="preserve">nd changes in academic habits. </w:t>
      </w:r>
      <w:r w:rsidR="00855D79" w:rsidRPr="007C031E">
        <w:rPr>
          <w:sz w:val="24"/>
          <w:szCs w:val="24"/>
        </w:rPr>
        <w:t>Since the learning specialists work closely with many students</w:t>
      </w:r>
      <w:r w:rsidR="00E3653A">
        <w:rPr>
          <w:sz w:val="24"/>
          <w:szCs w:val="24"/>
        </w:rPr>
        <w:t xml:space="preserve"> </w:t>
      </w:r>
      <w:r w:rsidR="00E3653A" w:rsidRPr="007C031E">
        <w:rPr>
          <w:sz w:val="24"/>
          <w:szCs w:val="24"/>
        </w:rPr>
        <w:t>over a period of time</w:t>
      </w:r>
      <w:r>
        <w:rPr>
          <w:sz w:val="24"/>
          <w:szCs w:val="24"/>
        </w:rPr>
        <w:t>, more accurate coding should</w:t>
      </w:r>
      <w:r w:rsidR="00855D79" w:rsidRPr="007C031E">
        <w:rPr>
          <w:sz w:val="24"/>
          <w:szCs w:val="24"/>
        </w:rPr>
        <w:t xml:space="preserve"> improve our ability to recognize important differences in student beha</w:t>
      </w:r>
      <w:r w:rsidRPr="007C031E">
        <w:rPr>
          <w:sz w:val="24"/>
          <w:szCs w:val="24"/>
        </w:rPr>
        <w:t xml:space="preserve">viors which indicate learning. </w:t>
      </w:r>
    </w:p>
    <w:p w:rsidR="00855D79" w:rsidRPr="007C031E" w:rsidRDefault="00B51900" w:rsidP="00FB7348">
      <w:pPr>
        <w:numPr>
          <w:ilvl w:val="0"/>
          <w:numId w:val="4"/>
        </w:numPr>
        <w:spacing w:before="100" w:beforeAutospacing="1" w:after="100" w:afterAutospacing="1"/>
        <w:rPr>
          <w:sz w:val="24"/>
          <w:szCs w:val="24"/>
        </w:rPr>
      </w:pPr>
      <w:r>
        <w:rPr>
          <w:sz w:val="24"/>
          <w:szCs w:val="24"/>
        </w:rPr>
        <w:t>In addition, LSC staff will review/analyze meeting data</w:t>
      </w:r>
      <w:r w:rsidR="00855D79" w:rsidRPr="007C031E">
        <w:rPr>
          <w:sz w:val="24"/>
          <w:szCs w:val="24"/>
        </w:rPr>
        <w:t xml:space="preserve"> </w:t>
      </w:r>
      <w:r>
        <w:rPr>
          <w:sz w:val="24"/>
          <w:szCs w:val="24"/>
        </w:rPr>
        <w:t>for the various student groups who seek academic assistance (self-referred students, at-risk students, studen</w:t>
      </w:r>
      <w:r w:rsidR="00FB7348">
        <w:rPr>
          <w:sz w:val="24"/>
          <w:szCs w:val="24"/>
        </w:rPr>
        <w:t xml:space="preserve">ts on academic probation, etc.), and </w:t>
      </w:r>
      <w:r w:rsidR="006A3C35">
        <w:rPr>
          <w:sz w:val="24"/>
          <w:szCs w:val="24"/>
        </w:rPr>
        <w:t>will also look at categories</w:t>
      </w:r>
      <w:r w:rsidR="00855D79" w:rsidRPr="007C031E">
        <w:rPr>
          <w:sz w:val="24"/>
          <w:szCs w:val="24"/>
        </w:rPr>
        <w:t xml:space="preserve"> of </w:t>
      </w:r>
      <w:r w:rsidR="006A3C35">
        <w:rPr>
          <w:sz w:val="24"/>
          <w:szCs w:val="24"/>
        </w:rPr>
        <w:t xml:space="preserve">student </w:t>
      </w:r>
      <w:r w:rsidR="00855D79" w:rsidRPr="007C031E">
        <w:rPr>
          <w:sz w:val="24"/>
          <w:szCs w:val="24"/>
        </w:rPr>
        <w:t xml:space="preserve">learning based on </w:t>
      </w:r>
      <w:r w:rsidR="00FB7348">
        <w:rPr>
          <w:sz w:val="24"/>
          <w:szCs w:val="24"/>
        </w:rPr>
        <w:t xml:space="preserve">number of individual meetings. This may provide </w:t>
      </w:r>
      <w:r w:rsidR="006A3C35">
        <w:rPr>
          <w:sz w:val="24"/>
          <w:szCs w:val="24"/>
        </w:rPr>
        <w:t xml:space="preserve">helpful </w:t>
      </w:r>
      <w:r w:rsidR="00FB7348">
        <w:rPr>
          <w:sz w:val="24"/>
          <w:szCs w:val="24"/>
        </w:rPr>
        <w:t xml:space="preserve">information regarding </w:t>
      </w:r>
      <w:r w:rsidR="00855D79" w:rsidRPr="007C031E">
        <w:rPr>
          <w:sz w:val="24"/>
          <w:szCs w:val="24"/>
        </w:rPr>
        <w:t>effectiveness based on</w:t>
      </w:r>
      <w:r w:rsidR="006A3C35">
        <w:rPr>
          <w:sz w:val="24"/>
          <w:szCs w:val="24"/>
        </w:rPr>
        <w:t xml:space="preserve"> the student’s point of entry.</w:t>
      </w:r>
    </w:p>
    <w:p w:rsidR="00B434E3" w:rsidRDefault="00B434E3" w:rsidP="00B434E3">
      <w:pPr>
        <w:spacing w:before="100" w:beforeAutospacing="1" w:after="100" w:afterAutospacing="1"/>
        <w:ind w:left="360"/>
        <w:rPr>
          <w:sz w:val="24"/>
          <w:szCs w:val="24"/>
        </w:rPr>
      </w:pPr>
    </w:p>
    <w:p w:rsidR="00727453" w:rsidRDefault="00550701" w:rsidP="00727453">
      <w:pPr>
        <w:numPr>
          <w:ilvl w:val="0"/>
          <w:numId w:val="4"/>
        </w:numPr>
        <w:spacing w:before="100" w:beforeAutospacing="1" w:after="100" w:afterAutospacing="1"/>
        <w:rPr>
          <w:sz w:val="24"/>
          <w:szCs w:val="24"/>
        </w:rPr>
      </w:pPr>
      <w:r>
        <w:rPr>
          <w:sz w:val="24"/>
          <w:szCs w:val="24"/>
        </w:rPr>
        <w:t xml:space="preserve">All ASC professional staff will be involved in </w:t>
      </w:r>
      <w:r w:rsidR="000C7437">
        <w:rPr>
          <w:sz w:val="24"/>
          <w:szCs w:val="24"/>
        </w:rPr>
        <w:t>discussions to determine and implement</w:t>
      </w:r>
      <w:r>
        <w:rPr>
          <w:sz w:val="24"/>
          <w:szCs w:val="24"/>
        </w:rPr>
        <w:t xml:space="preserve"> appropriate assessment and/or program revisions and updates; student employees will be </w:t>
      </w:r>
      <w:r>
        <w:rPr>
          <w:sz w:val="24"/>
          <w:szCs w:val="24"/>
        </w:rPr>
        <w:lastRenderedPageBreak/>
        <w:t>involved as well, but in more limited capacities (primarily related to their specific area of ASC tu</w:t>
      </w:r>
      <w:r w:rsidR="00DC3256">
        <w:rPr>
          <w:sz w:val="24"/>
          <w:szCs w:val="24"/>
        </w:rPr>
        <w:t>toring or other work: e.g., writing consultants were asked to provide their feedback about data coding of specific WC sessions).</w:t>
      </w:r>
    </w:p>
    <w:p w:rsidR="00D40A66" w:rsidRPr="00D40A66" w:rsidRDefault="007C0F80" w:rsidP="00727453">
      <w:pPr>
        <w:numPr>
          <w:ilvl w:val="0"/>
          <w:numId w:val="4"/>
        </w:numPr>
        <w:spacing w:before="100" w:beforeAutospacing="1" w:after="100" w:afterAutospacing="1"/>
        <w:rPr>
          <w:sz w:val="24"/>
          <w:szCs w:val="24"/>
        </w:rPr>
      </w:pPr>
      <w:r>
        <w:rPr>
          <w:sz w:val="24"/>
          <w:szCs w:val="24"/>
        </w:rPr>
        <w:t xml:space="preserve">In addition, the data collected from ASC </w:t>
      </w:r>
      <w:r w:rsidR="00DC6B77">
        <w:rPr>
          <w:sz w:val="24"/>
          <w:szCs w:val="24"/>
        </w:rPr>
        <w:t>consultation/meeting report</w:t>
      </w:r>
      <w:r>
        <w:rPr>
          <w:sz w:val="24"/>
          <w:szCs w:val="24"/>
        </w:rPr>
        <w:t xml:space="preserve"> forms—direct evidence of student learning and/or student awareness of learning process options—</w:t>
      </w:r>
      <w:r w:rsidR="00E62A6C">
        <w:rPr>
          <w:sz w:val="24"/>
          <w:szCs w:val="24"/>
        </w:rPr>
        <w:t xml:space="preserve">will be </w:t>
      </w:r>
      <w:r w:rsidR="00EE49BE">
        <w:rPr>
          <w:sz w:val="24"/>
          <w:szCs w:val="24"/>
        </w:rPr>
        <w:t>reviewed</w:t>
      </w:r>
      <w:r w:rsidR="00E62A6C">
        <w:rPr>
          <w:sz w:val="24"/>
          <w:szCs w:val="24"/>
        </w:rPr>
        <w:t xml:space="preserve"> in conjunction with other ASC </w:t>
      </w:r>
      <w:r w:rsidR="00E62A6C" w:rsidRPr="00E62A6C">
        <w:rPr>
          <w:i/>
          <w:sz w:val="24"/>
          <w:szCs w:val="24"/>
        </w:rPr>
        <w:t>indirect</w:t>
      </w:r>
      <w:r w:rsidR="00E62A6C">
        <w:rPr>
          <w:sz w:val="24"/>
          <w:szCs w:val="24"/>
        </w:rPr>
        <w:t xml:space="preserve"> student learning measures (post</w:t>
      </w:r>
      <w:r w:rsidR="003D13A5">
        <w:rPr>
          <w:sz w:val="24"/>
          <w:szCs w:val="24"/>
        </w:rPr>
        <w:t>-</w:t>
      </w:r>
      <w:r w:rsidR="00E62A6C">
        <w:rPr>
          <w:sz w:val="24"/>
          <w:szCs w:val="24"/>
        </w:rPr>
        <w:t>meeting questionnaires, student usage data, student retention and grade in</w:t>
      </w:r>
      <w:r w:rsidR="00EE49BE">
        <w:rPr>
          <w:sz w:val="24"/>
          <w:szCs w:val="24"/>
        </w:rPr>
        <w:t>formation, etc.) as means to assess effectiveness of ASC program and services, as evidence for continuing or adapting current practices or services, and as evidence for suggesting new areas for ASC programs and services that would fit with our overall program mission.</w:t>
      </w:r>
    </w:p>
    <w:sectPr w:rsidR="00D40A66" w:rsidRPr="00D40A66" w:rsidSect="00E955D9">
      <w:headerReference w:type="default" r:id="rId7"/>
      <w:pgSz w:w="12240" w:h="15840" w:code="1"/>
      <w:pgMar w:top="720" w:right="1440" w:bottom="1296"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A75" w:rsidRDefault="00C31A75">
      <w:r>
        <w:separator/>
      </w:r>
    </w:p>
  </w:endnote>
  <w:endnote w:type="continuationSeparator" w:id="0">
    <w:p w:rsidR="00C31A75" w:rsidRDefault="00C31A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A75" w:rsidRDefault="00C31A75">
      <w:r>
        <w:separator/>
      </w:r>
    </w:p>
  </w:footnote>
  <w:footnote w:type="continuationSeparator" w:id="0">
    <w:p w:rsidR="00C31A75" w:rsidRDefault="00C31A75">
      <w:r>
        <w:continuationSeparator/>
      </w:r>
    </w:p>
  </w:footnote>
  <w:footnote w:id="1">
    <w:p w:rsidR="006A3C35" w:rsidRPr="00C9288A" w:rsidRDefault="006A3C35">
      <w:pPr>
        <w:pStyle w:val="FootnoteText"/>
      </w:pPr>
      <w:r w:rsidRPr="00C9288A">
        <w:rPr>
          <w:rStyle w:val="FootnoteReference"/>
        </w:rPr>
        <w:footnoteRef/>
      </w:r>
      <w:r w:rsidRPr="00C9288A">
        <w:t xml:space="preserve">  Note that </w:t>
      </w:r>
      <w:r>
        <w:t xml:space="preserve">these coding </w:t>
      </w:r>
      <w:r w:rsidRPr="00C9288A">
        <w:t>categories are quite similar to, and adapted from, the QSC and WC</w:t>
      </w:r>
      <w:r>
        <w:t xml:space="preserve"> coding</w:t>
      </w:r>
      <w:r w:rsidRPr="00C9288A">
        <w:t xml:space="preserve"> categories presented and ana</w:t>
      </w:r>
      <w:r>
        <w:t>lyzed earlier in this report.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35" w:rsidRPr="003A156A" w:rsidRDefault="006A3C35" w:rsidP="003A156A">
    <w:pPr>
      <w:spacing w:before="100" w:beforeAutospacing="1" w:after="100" w:afterAutospacing="1"/>
      <w:jc w:val="right"/>
      <w:rPr>
        <w:bCs/>
        <w:color w:val="000000"/>
        <w:sz w:val="16"/>
        <w:szCs w:val="16"/>
      </w:rPr>
    </w:pPr>
    <w:r>
      <w:rPr>
        <w:sz w:val="16"/>
        <w:szCs w:val="16"/>
      </w:rPr>
      <w:t>ASC Assessment UPDATE—May 21, 2010</w:t>
    </w:r>
    <w:r w:rsidRPr="003A156A">
      <w:rPr>
        <w:sz w:val="16"/>
        <w:szCs w:val="16"/>
      </w:rPr>
      <w:t xml:space="preserve">     </w:t>
    </w:r>
    <w:r w:rsidRPr="003A156A">
      <w:rPr>
        <w:rStyle w:val="PageNumber"/>
        <w:sz w:val="16"/>
        <w:szCs w:val="16"/>
      </w:rPr>
      <w:fldChar w:fldCharType="begin"/>
    </w:r>
    <w:r w:rsidRPr="003A156A">
      <w:rPr>
        <w:rStyle w:val="PageNumber"/>
        <w:sz w:val="16"/>
        <w:szCs w:val="16"/>
      </w:rPr>
      <w:instrText xml:space="preserve"> PAGE </w:instrText>
    </w:r>
    <w:r w:rsidRPr="003A156A">
      <w:rPr>
        <w:rStyle w:val="PageNumber"/>
        <w:sz w:val="16"/>
        <w:szCs w:val="16"/>
      </w:rPr>
      <w:fldChar w:fldCharType="separate"/>
    </w:r>
    <w:r w:rsidR="00A10CFF">
      <w:rPr>
        <w:rStyle w:val="PageNumber"/>
        <w:noProof/>
        <w:sz w:val="16"/>
        <w:szCs w:val="16"/>
      </w:rPr>
      <w:t>6</w:t>
    </w:r>
    <w:r w:rsidRPr="003A156A">
      <w:rPr>
        <w:rStyle w:val="PageNumber"/>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82CB0"/>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1CB219E"/>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FB2EAD"/>
    <w:multiLevelType w:val="multilevel"/>
    <w:tmpl w:val="70CA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3A27E4"/>
    <w:multiLevelType w:val="multilevel"/>
    <w:tmpl w:val="1778DE6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E031DF"/>
    <w:multiLevelType w:val="multilevel"/>
    <w:tmpl w:val="1778DE6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0532AEB"/>
    <w:multiLevelType w:val="hybridMultilevel"/>
    <w:tmpl w:val="4C7CB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400083"/>
    <w:multiLevelType w:val="hybridMultilevel"/>
    <w:tmpl w:val="91643B1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6B7E0467"/>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232325E"/>
    <w:multiLevelType w:val="hybridMultilevel"/>
    <w:tmpl w:val="1778DE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C0F1E00"/>
    <w:multiLevelType w:val="hybridMultilevel"/>
    <w:tmpl w:val="2F3C6F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9"/>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7"/>
  </w:num>
  <w:num w:numId="8">
    <w:abstractNumId w:val="3"/>
  </w:num>
  <w:num w:numId="9">
    <w:abstractNumId w:val="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0A62"/>
    <w:rsid w:val="00002A48"/>
    <w:rsid w:val="00005662"/>
    <w:rsid w:val="00013C96"/>
    <w:rsid w:val="0003435D"/>
    <w:rsid w:val="000400B2"/>
    <w:rsid w:val="000450B4"/>
    <w:rsid w:val="000500DE"/>
    <w:rsid w:val="000644B5"/>
    <w:rsid w:val="00064DE4"/>
    <w:rsid w:val="000804B3"/>
    <w:rsid w:val="00081A74"/>
    <w:rsid w:val="00083E3E"/>
    <w:rsid w:val="0009281C"/>
    <w:rsid w:val="00096875"/>
    <w:rsid w:val="000A4007"/>
    <w:rsid w:val="000B494A"/>
    <w:rsid w:val="000B7071"/>
    <w:rsid w:val="000C111D"/>
    <w:rsid w:val="000C342F"/>
    <w:rsid w:val="000C7437"/>
    <w:rsid w:val="000D4F51"/>
    <w:rsid w:val="000E0657"/>
    <w:rsid w:val="000E47EB"/>
    <w:rsid w:val="001218F9"/>
    <w:rsid w:val="00131B3D"/>
    <w:rsid w:val="00131E7C"/>
    <w:rsid w:val="001603ED"/>
    <w:rsid w:val="00160494"/>
    <w:rsid w:val="00172C09"/>
    <w:rsid w:val="001757ED"/>
    <w:rsid w:val="00184305"/>
    <w:rsid w:val="00186887"/>
    <w:rsid w:val="00192FE9"/>
    <w:rsid w:val="00193465"/>
    <w:rsid w:val="001A0369"/>
    <w:rsid w:val="001A4C40"/>
    <w:rsid w:val="001B52E2"/>
    <w:rsid w:val="001D42B3"/>
    <w:rsid w:val="001D4AC8"/>
    <w:rsid w:val="001F7568"/>
    <w:rsid w:val="00203C90"/>
    <w:rsid w:val="00212724"/>
    <w:rsid w:val="00212A48"/>
    <w:rsid w:val="00220FA4"/>
    <w:rsid w:val="002357D7"/>
    <w:rsid w:val="002432CE"/>
    <w:rsid w:val="00246B33"/>
    <w:rsid w:val="00247313"/>
    <w:rsid w:val="00264D88"/>
    <w:rsid w:val="0027627E"/>
    <w:rsid w:val="00276F6F"/>
    <w:rsid w:val="00281482"/>
    <w:rsid w:val="002837F1"/>
    <w:rsid w:val="002843BD"/>
    <w:rsid w:val="0028582F"/>
    <w:rsid w:val="002C182B"/>
    <w:rsid w:val="002C2B3A"/>
    <w:rsid w:val="002C37B1"/>
    <w:rsid w:val="002C41E3"/>
    <w:rsid w:val="002C62D8"/>
    <w:rsid w:val="002C7C29"/>
    <w:rsid w:val="002D6377"/>
    <w:rsid w:val="002D64B5"/>
    <w:rsid w:val="002E0579"/>
    <w:rsid w:val="002E2299"/>
    <w:rsid w:val="002E2C26"/>
    <w:rsid w:val="0030717A"/>
    <w:rsid w:val="00310A62"/>
    <w:rsid w:val="00310B66"/>
    <w:rsid w:val="00325FA5"/>
    <w:rsid w:val="003301AD"/>
    <w:rsid w:val="0033253D"/>
    <w:rsid w:val="0034174D"/>
    <w:rsid w:val="00342E94"/>
    <w:rsid w:val="00356AF6"/>
    <w:rsid w:val="0035700E"/>
    <w:rsid w:val="00361529"/>
    <w:rsid w:val="003667B2"/>
    <w:rsid w:val="00377131"/>
    <w:rsid w:val="0038049B"/>
    <w:rsid w:val="00386877"/>
    <w:rsid w:val="00386F53"/>
    <w:rsid w:val="00390420"/>
    <w:rsid w:val="00395EEE"/>
    <w:rsid w:val="003A03EA"/>
    <w:rsid w:val="003A156A"/>
    <w:rsid w:val="003B3EF9"/>
    <w:rsid w:val="003B43F5"/>
    <w:rsid w:val="003B618C"/>
    <w:rsid w:val="003B650D"/>
    <w:rsid w:val="003C2372"/>
    <w:rsid w:val="003C620F"/>
    <w:rsid w:val="003D13A5"/>
    <w:rsid w:val="003D60F4"/>
    <w:rsid w:val="003E26DF"/>
    <w:rsid w:val="003E5434"/>
    <w:rsid w:val="003F15D3"/>
    <w:rsid w:val="00410A13"/>
    <w:rsid w:val="00410F58"/>
    <w:rsid w:val="00411065"/>
    <w:rsid w:val="00417E15"/>
    <w:rsid w:val="00417FD1"/>
    <w:rsid w:val="0043348F"/>
    <w:rsid w:val="004335F9"/>
    <w:rsid w:val="00443861"/>
    <w:rsid w:val="00446B93"/>
    <w:rsid w:val="0044765F"/>
    <w:rsid w:val="004515A1"/>
    <w:rsid w:val="00451653"/>
    <w:rsid w:val="00456EC3"/>
    <w:rsid w:val="00462770"/>
    <w:rsid w:val="004741DF"/>
    <w:rsid w:val="004769AC"/>
    <w:rsid w:val="004A02B0"/>
    <w:rsid w:val="004A1CDA"/>
    <w:rsid w:val="004A38FA"/>
    <w:rsid w:val="004A76AA"/>
    <w:rsid w:val="004D78C9"/>
    <w:rsid w:val="004E5C7F"/>
    <w:rsid w:val="00500272"/>
    <w:rsid w:val="005069DA"/>
    <w:rsid w:val="00513F65"/>
    <w:rsid w:val="00514275"/>
    <w:rsid w:val="0052065C"/>
    <w:rsid w:val="00537FE5"/>
    <w:rsid w:val="00540A78"/>
    <w:rsid w:val="00550701"/>
    <w:rsid w:val="00556E46"/>
    <w:rsid w:val="0056156A"/>
    <w:rsid w:val="00571B1B"/>
    <w:rsid w:val="00580141"/>
    <w:rsid w:val="005932B8"/>
    <w:rsid w:val="00597049"/>
    <w:rsid w:val="005A12BF"/>
    <w:rsid w:val="005B0C6C"/>
    <w:rsid w:val="005C018A"/>
    <w:rsid w:val="005D3B94"/>
    <w:rsid w:val="005E7AD7"/>
    <w:rsid w:val="005F1633"/>
    <w:rsid w:val="005F4009"/>
    <w:rsid w:val="00604026"/>
    <w:rsid w:val="00611AB6"/>
    <w:rsid w:val="0061638F"/>
    <w:rsid w:val="00632204"/>
    <w:rsid w:val="006362F4"/>
    <w:rsid w:val="00660762"/>
    <w:rsid w:val="00664043"/>
    <w:rsid w:val="006651EB"/>
    <w:rsid w:val="006801D9"/>
    <w:rsid w:val="00687498"/>
    <w:rsid w:val="006A3C35"/>
    <w:rsid w:val="006B30DE"/>
    <w:rsid w:val="006B659D"/>
    <w:rsid w:val="006C5701"/>
    <w:rsid w:val="006D313D"/>
    <w:rsid w:val="006E7DC0"/>
    <w:rsid w:val="00700287"/>
    <w:rsid w:val="007168BA"/>
    <w:rsid w:val="00717D7F"/>
    <w:rsid w:val="00727453"/>
    <w:rsid w:val="00737C10"/>
    <w:rsid w:val="00752981"/>
    <w:rsid w:val="0076025F"/>
    <w:rsid w:val="0076418F"/>
    <w:rsid w:val="007A2044"/>
    <w:rsid w:val="007A2D91"/>
    <w:rsid w:val="007C031E"/>
    <w:rsid w:val="007C0F80"/>
    <w:rsid w:val="007D0763"/>
    <w:rsid w:val="007D5B0F"/>
    <w:rsid w:val="007D60F9"/>
    <w:rsid w:val="007D7316"/>
    <w:rsid w:val="007E1154"/>
    <w:rsid w:val="007E27B6"/>
    <w:rsid w:val="007E695A"/>
    <w:rsid w:val="007E6E5A"/>
    <w:rsid w:val="007F0B47"/>
    <w:rsid w:val="007F62D8"/>
    <w:rsid w:val="008219E9"/>
    <w:rsid w:val="00822062"/>
    <w:rsid w:val="0084327D"/>
    <w:rsid w:val="00844B18"/>
    <w:rsid w:val="00855D79"/>
    <w:rsid w:val="00862506"/>
    <w:rsid w:val="00896FEC"/>
    <w:rsid w:val="008A3FBB"/>
    <w:rsid w:val="008A452E"/>
    <w:rsid w:val="008B60D6"/>
    <w:rsid w:val="008C6BFE"/>
    <w:rsid w:val="008D0AB8"/>
    <w:rsid w:val="008D46B8"/>
    <w:rsid w:val="008F6370"/>
    <w:rsid w:val="008F6BEB"/>
    <w:rsid w:val="00907B61"/>
    <w:rsid w:val="0091233D"/>
    <w:rsid w:val="009167FE"/>
    <w:rsid w:val="00932177"/>
    <w:rsid w:val="00951B81"/>
    <w:rsid w:val="00951E30"/>
    <w:rsid w:val="009537C3"/>
    <w:rsid w:val="00953A9B"/>
    <w:rsid w:val="00966C9A"/>
    <w:rsid w:val="00981F4D"/>
    <w:rsid w:val="009A3761"/>
    <w:rsid w:val="009A4B4E"/>
    <w:rsid w:val="009A7EC4"/>
    <w:rsid w:val="009B4AFE"/>
    <w:rsid w:val="009B6193"/>
    <w:rsid w:val="009C410A"/>
    <w:rsid w:val="009C5EF2"/>
    <w:rsid w:val="009D6818"/>
    <w:rsid w:val="009E01C2"/>
    <w:rsid w:val="009E1AE1"/>
    <w:rsid w:val="009F55A3"/>
    <w:rsid w:val="00A10CFF"/>
    <w:rsid w:val="00A13FC3"/>
    <w:rsid w:val="00A20355"/>
    <w:rsid w:val="00A22847"/>
    <w:rsid w:val="00A24F5B"/>
    <w:rsid w:val="00A256AA"/>
    <w:rsid w:val="00A31282"/>
    <w:rsid w:val="00A42071"/>
    <w:rsid w:val="00A57EBD"/>
    <w:rsid w:val="00A9188D"/>
    <w:rsid w:val="00AA7D90"/>
    <w:rsid w:val="00AA7DF6"/>
    <w:rsid w:val="00AB762A"/>
    <w:rsid w:val="00AE3D7B"/>
    <w:rsid w:val="00AF2466"/>
    <w:rsid w:val="00AF668D"/>
    <w:rsid w:val="00B00453"/>
    <w:rsid w:val="00B00E7C"/>
    <w:rsid w:val="00B149EE"/>
    <w:rsid w:val="00B20085"/>
    <w:rsid w:val="00B36081"/>
    <w:rsid w:val="00B40DB9"/>
    <w:rsid w:val="00B43251"/>
    <w:rsid w:val="00B434E3"/>
    <w:rsid w:val="00B45F8A"/>
    <w:rsid w:val="00B51900"/>
    <w:rsid w:val="00B52565"/>
    <w:rsid w:val="00B53452"/>
    <w:rsid w:val="00B53E7A"/>
    <w:rsid w:val="00B75B55"/>
    <w:rsid w:val="00B82019"/>
    <w:rsid w:val="00B87F4C"/>
    <w:rsid w:val="00B968D5"/>
    <w:rsid w:val="00BA5A26"/>
    <w:rsid w:val="00BE7F19"/>
    <w:rsid w:val="00C06431"/>
    <w:rsid w:val="00C16784"/>
    <w:rsid w:val="00C20418"/>
    <w:rsid w:val="00C217BF"/>
    <w:rsid w:val="00C31A75"/>
    <w:rsid w:val="00C34606"/>
    <w:rsid w:val="00C355CB"/>
    <w:rsid w:val="00C3594B"/>
    <w:rsid w:val="00C37247"/>
    <w:rsid w:val="00C37F70"/>
    <w:rsid w:val="00C42C47"/>
    <w:rsid w:val="00C501B8"/>
    <w:rsid w:val="00C70F57"/>
    <w:rsid w:val="00C8510C"/>
    <w:rsid w:val="00C90C0F"/>
    <w:rsid w:val="00C9288A"/>
    <w:rsid w:val="00CA1541"/>
    <w:rsid w:val="00CA5FA8"/>
    <w:rsid w:val="00CC1F57"/>
    <w:rsid w:val="00CD0873"/>
    <w:rsid w:val="00CD103C"/>
    <w:rsid w:val="00CD2385"/>
    <w:rsid w:val="00CE13AF"/>
    <w:rsid w:val="00CE26EC"/>
    <w:rsid w:val="00CF1082"/>
    <w:rsid w:val="00D25C85"/>
    <w:rsid w:val="00D31E82"/>
    <w:rsid w:val="00D40A66"/>
    <w:rsid w:val="00D5429C"/>
    <w:rsid w:val="00D54F10"/>
    <w:rsid w:val="00D6297C"/>
    <w:rsid w:val="00D6528D"/>
    <w:rsid w:val="00D665C5"/>
    <w:rsid w:val="00D84A39"/>
    <w:rsid w:val="00DC0A0C"/>
    <w:rsid w:val="00DC3256"/>
    <w:rsid w:val="00DC6B77"/>
    <w:rsid w:val="00DD0D0B"/>
    <w:rsid w:val="00DD1787"/>
    <w:rsid w:val="00DF2E92"/>
    <w:rsid w:val="00DF6AF5"/>
    <w:rsid w:val="00E000C9"/>
    <w:rsid w:val="00E27B5F"/>
    <w:rsid w:val="00E35202"/>
    <w:rsid w:val="00E35D8C"/>
    <w:rsid w:val="00E3653A"/>
    <w:rsid w:val="00E37572"/>
    <w:rsid w:val="00E40CFD"/>
    <w:rsid w:val="00E433FD"/>
    <w:rsid w:val="00E62A6C"/>
    <w:rsid w:val="00E6329F"/>
    <w:rsid w:val="00E66EDC"/>
    <w:rsid w:val="00E676B5"/>
    <w:rsid w:val="00E712A3"/>
    <w:rsid w:val="00E76084"/>
    <w:rsid w:val="00E77DE7"/>
    <w:rsid w:val="00E819AD"/>
    <w:rsid w:val="00E82B6C"/>
    <w:rsid w:val="00E87724"/>
    <w:rsid w:val="00E93191"/>
    <w:rsid w:val="00E955D9"/>
    <w:rsid w:val="00E97F2C"/>
    <w:rsid w:val="00EA3F2D"/>
    <w:rsid w:val="00EB0973"/>
    <w:rsid w:val="00EB3DB9"/>
    <w:rsid w:val="00EB5593"/>
    <w:rsid w:val="00EC1458"/>
    <w:rsid w:val="00EE49BE"/>
    <w:rsid w:val="00EE6501"/>
    <w:rsid w:val="00EF4A6E"/>
    <w:rsid w:val="00EF64CC"/>
    <w:rsid w:val="00EF6A6D"/>
    <w:rsid w:val="00F01EC8"/>
    <w:rsid w:val="00F04756"/>
    <w:rsid w:val="00F14363"/>
    <w:rsid w:val="00F2018B"/>
    <w:rsid w:val="00F243B2"/>
    <w:rsid w:val="00F3056A"/>
    <w:rsid w:val="00F31EB1"/>
    <w:rsid w:val="00F42A01"/>
    <w:rsid w:val="00F458E8"/>
    <w:rsid w:val="00F45FAB"/>
    <w:rsid w:val="00F722C2"/>
    <w:rsid w:val="00F81FB9"/>
    <w:rsid w:val="00F83055"/>
    <w:rsid w:val="00F9505A"/>
    <w:rsid w:val="00FA0EE2"/>
    <w:rsid w:val="00FB31CA"/>
    <w:rsid w:val="00FB48B1"/>
    <w:rsid w:val="00FB4C95"/>
    <w:rsid w:val="00FB7348"/>
    <w:rsid w:val="00FC3CCC"/>
    <w:rsid w:val="00FC74A0"/>
    <w:rsid w:val="00FD0038"/>
    <w:rsid w:val="00FE0CA9"/>
    <w:rsid w:val="00FE1F31"/>
    <w:rsid w:val="00FE7A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10A62"/>
    <w:pPr>
      <w:spacing w:before="100" w:beforeAutospacing="1" w:after="100" w:afterAutospacing="1"/>
    </w:pPr>
    <w:rPr>
      <w:sz w:val="24"/>
      <w:szCs w:val="24"/>
    </w:rPr>
  </w:style>
  <w:style w:type="character" w:styleId="Strong">
    <w:name w:val="Strong"/>
    <w:basedOn w:val="DefaultParagraphFont"/>
    <w:qFormat/>
    <w:rsid w:val="00310A62"/>
    <w:rPr>
      <w:b/>
      <w:bCs/>
    </w:rPr>
  </w:style>
  <w:style w:type="paragraph" w:styleId="Header">
    <w:name w:val="header"/>
    <w:basedOn w:val="Normal"/>
    <w:rsid w:val="003A156A"/>
    <w:pPr>
      <w:tabs>
        <w:tab w:val="center" w:pos="4320"/>
        <w:tab w:val="right" w:pos="8640"/>
      </w:tabs>
    </w:pPr>
  </w:style>
  <w:style w:type="paragraph" w:styleId="Footer">
    <w:name w:val="footer"/>
    <w:basedOn w:val="Normal"/>
    <w:rsid w:val="003A156A"/>
    <w:pPr>
      <w:tabs>
        <w:tab w:val="center" w:pos="4320"/>
        <w:tab w:val="right" w:pos="8640"/>
      </w:tabs>
    </w:pPr>
  </w:style>
  <w:style w:type="character" w:styleId="PageNumber">
    <w:name w:val="page number"/>
    <w:basedOn w:val="DefaultParagraphFont"/>
    <w:rsid w:val="003A156A"/>
  </w:style>
  <w:style w:type="paragraph" w:styleId="ListParagraph">
    <w:name w:val="List Paragraph"/>
    <w:basedOn w:val="Normal"/>
    <w:qFormat/>
    <w:rsid w:val="00D40A66"/>
    <w:pPr>
      <w:spacing w:after="200" w:line="276" w:lineRule="auto"/>
      <w:ind w:left="720"/>
      <w:contextualSpacing/>
    </w:pPr>
    <w:rPr>
      <w:rFonts w:ascii="Calibri" w:hAnsi="Calibri"/>
    </w:rPr>
  </w:style>
  <w:style w:type="paragraph" w:styleId="FootnoteText">
    <w:name w:val="footnote text"/>
    <w:basedOn w:val="Normal"/>
    <w:semiHidden/>
    <w:rsid w:val="00C9288A"/>
    <w:rPr>
      <w:sz w:val="20"/>
      <w:szCs w:val="20"/>
    </w:rPr>
  </w:style>
  <w:style w:type="character" w:styleId="FootnoteReference">
    <w:name w:val="footnote reference"/>
    <w:basedOn w:val="DefaultParagraphFont"/>
    <w:semiHidden/>
    <w:rsid w:val="00C9288A"/>
    <w:rPr>
      <w:vertAlign w:val="superscript"/>
    </w:rPr>
  </w:style>
</w:styles>
</file>

<file path=word/webSettings.xml><?xml version="1.0" encoding="utf-8"?>
<w:webSettings xmlns:r="http://schemas.openxmlformats.org/officeDocument/2006/relationships" xmlns:w="http://schemas.openxmlformats.org/wordprocessingml/2006/main">
  <w:divs>
    <w:div w:id="703019254">
      <w:bodyDiv w:val="1"/>
      <w:marLeft w:val="0"/>
      <w:marRight w:val="0"/>
      <w:marTop w:val="0"/>
      <w:marBottom w:val="0"/>
      <w:divBdr>
        <w:top w:val="none" w:sz="0" w:space="0" w:color="auto"/>
        <w:left w:val="none" w:sz="0" w:space="0" w:color="auto"/>
        <w:bottom w:val="none" w:sz="0" w:space="0" w:color="auto"/>
        <w:right w:val="none" w:sz="0" w:space="0" w:color="auto"/>
      </w:divBdr>
    </w:div>
    <w:div w:id="17412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1898</Words>
  <Characters>11157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MISSION STATEMENT</vt:lpstr>
    </vt:vector>
  </TitlesOfParts>
  <Company>Albion College</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Albion</dc:creator>
  <cp:keywords/>
  <dc:description/>
  <cp:lastModifiedBy>Albion</cp:lastModifiedBy>
  <cp:revision>2</cp:revision>
  <dcterms:created xsi:type="dcterms:W3CDTF">2010-05-21T20:28:00Z</dcterms:created>
  <dcterms:modified xsi:type="dcterms:W3CDTF">2010-05-21T20:28:00Z</dcterms:modified>
</cp:coreProperties>
</file>