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3BE" w:rsidRPr="00DD53BE" w:rsidRDefault="00DD53BE" w:rsidP="00DD53BE">
      <w:pPr>
        <w:pStyle w:val="NoSpacing"/>
        <w:jc w:val="center"/>
        <w:rPr>
          <w:rFonts w:ascii="Times New Roman" w:hAnsi="Times New Roman" w:cs="Times New Roman"/>
          <w:b/>
        </w:rPr>
      </w:pPr>
      <w:r w:rsidRPr="00DD53BE">
        <w:rPr>
          <w:rFonts w:ascii="Times New Roman" w:hAnsi="Times New Roman" w:cs="Times New Roman"/>
          <w:b/>
        </w:rPr>
        <w:t>2009 Physical Education Feedback</w:t>
      </w:r>
    </w:p>
    <w:p w:rsidR="00DD53BE" w:rsidRPr="00DD53BE" w:rsidRDefault="00DD53BE" w:rsidP="00DD53BE">
      <w:pPr>
        <w:pStyle w:val="NoSpacing"/>
        <w:jc w:val="center"/>
        <w:rPr>
          <w:rFonts w:ascii="Times New Roman" w:hAnsi="Times New Roman" w:cs="Times New Roman"/>
          <w:b/>
        </w:rPr>
      </w:pPr>
      <w:r w:rsidRPr="00DD53BE">
        <w:rPr>
          <w:rFonts w:ascii="Times New Roman" w:hAnsi="Times New Roman" w:cs="Times New Roman"/>
          <w:b/>
        </w:rPr>
        <w:t>Assessment Committee Contact Person: Melissa Mercer-</w:t>
      </w:r>
      <w:proofErr w:type="spellStart"/>
      <w:r w:rsidRPr="00DD53BE">
        <w:rPr>
          <w:rFonts w:ascii="Times New Roman" w:hAnsi="Times New Roman" w:cs="Times New Roman"/>
          <w:b/>
        </w:rPr>
        <w:t>Tachick</w:t>
      </w:r>
      <w:proofErr w:type="spellEnd"/>
    </w:p>
    <w:p w:rsidR="00DD53BE" w:rsidRPr="00DD53BE" w:rsidRDefault="00DD53BE" w:rsidP="00DD53BE">
      <w:pPr>
        <w:pStyle w:val="NoSpacing"/>
        <w:jc w:val="center"/>
        <w:rPr>
          <w:rFonts w:ascii="Times New Roman" w:hAnsi="Times New Roman" w:cs="Times New Roman"/>
          <w:b/>
        </w:rPr>
      </w:pPr>
      <w:r w:rsidRPr="00DD53BE">
        <w:rPr>
          <w:rFonts w:ascii="Times New Roman" w:hAnsi="Times New Roman" w:cs="Times New Roman"/>
          <w:b/>
        </w:rPr>
        <w:t>Plan also reviewed by: Beth Lincoln</w:t>
      </w:r>
    </w:p>
    <w:p w:rsidR="00DD53BE" w:rsidRPr="00DD53BE" w:rsidRDefault="00DD53BE" w:rsidP="00DD53BE">
      <w:pPr>
        <w:pStyle w:val="NoSpacing"/>
        <w:rPr>
          <w:rFonts w:ascii="Times New Roman" w:hAnsi="Times New Roman" w:cs="Times New Roman"/>
        </w:rPr>
      </w:pPr>
      <w:r w:rsidRPr="00DD53BE">
        <w:rPr>
          <w:rFonts w:ascii="Times New Roman" w:hAnsi="Times New Roman" w:cs="Times New Roman"/>
        </w:rPr>
        <w:t> </w:t>
      </w:r>
    </w:p>
    <w:p w:rsidR="00DD53BE" w:rsidRPr="00DD53BE" w:rsidRDefault="00DD53BE" w:rsidP="00DD53BE">
      <w:pPr>
        <w:pStyle w:val="NoSpacing"/>
        <w:rPr>
          <w:rFonts w:ascii="Times New Roman" w:hAnsi="Times New Roman" w:cs="Times New Roman"/>
        </w:rPr>
      </w:pPr>
      <w:r w:rsidRPr="00DD53BE">
        <w:rPr>
          <w:rFonts w:ascii="Times New Roman" w:hAnsi="Times New Roman" w:cs="Times New Roman"/>
        </w:rPr>
        <w:t xml:space="preserve">Thank you for the hard work that went into your assessment plan. As we carefully reviewed your Steps, it became clear just how much thought and effort went into your work. There were some real </w:t>
      </w:r>
      <w:proofErr w:type="gramStart"/>
      <w:r w:rsidRPr="00DD53BE">
        <w:rPr>
          <w:rFonts w:ascii="Times New Roman" w:hAnsi="Times New Roman" w:cs="Times New Roman"/>
        </w:rPr>
        <w:t>strengths</w:t>
      </w:r>
      <w:proofErr w:type="gramEnd"/>
      <w:r w:rsidRPr="00DD53BE">
        <w:rPr>
          <w:rFonts w:ascii="Times New Roman" w:hAnsi="Times New Roman" w:cs="Times New Roman"/>
        </w:rPr>
        <w:t xml:space="preserve"> in your work, and we celebrate these with you! </w:t>
      </w:r>
    </w:p>
    <w:p w:rsidR="00DD53BE" w:rsidRPr="00DD53BE" w:rsidRDefault="00DD53BE" w:rsidP="00DD53BE">
      <w:pPr>
        <w:pStyle w:val="NoSpacing"/>
        <w:rPr>
          <w:rFonts w:ascii="Times New Roman" w:hAnsi="Times New Roman" w:cs="Times New Roman"/>
        </w:rPr>
      </w:pPr>
      <w:r w:rsidRPr="00DD53BE">
        <w:rPr>
          <w:rFonts w:ascii="Times New Roman" w:hAnsi="Times New Roman" w:cs="Times New Roman"/>
        </w:rPr>
        <w:t> </w:t>
      </w:r>
    </w:p>
    <w:p w:rsidR="00DD53BE" w:rsidRPr="00DD53BE" w:rsidRDefault="00DD53BE" w:rsidP="00DD53BE">
      <w:pPr>
        <w:pStyle w:val="NoSpacing"/>
        <w:rPr>
          <w:rFonts w:ascii="Times New Roman" w:hAnsi="Times New Roman" w:cs="Times New Roman"/>
        </w:rPr>
      </w:pPr>
      <w:r w:rsidRPr="00DD53BE">
        <w:rPr>
          <w:rFonts w:ascii="Times New Roman" w:hAnsi="Times New Roman" w:cs="Times New Roman"/>
        </w:rPr>
        <w:t xml:space="preserve">In general, there were a few themes that the Assessment Committee noticed. First, it is most helpful when the progression from Step 2 to Step 3 and Step 3 to Step 4 are clear. That is, after you have articulated your learning goals, the clearest proposals are explicit in how the courses/experiences in Step 3 directly support the learning goals. And Step 4 should take full advantage of all of the places in Step 3 where data might be collected. Second, make strategic use of both direct and indirect measures, and think about whether data can be collected at the beginning, during the program of study, and at the end. This gives a richer sense of where and when your work contributes strongly to learning goals and where improvements might be made. Third, make your plan manageable! All data need not be collected annually; some can be done every other year. And you may choose not to measure for all of your learning goals right now. Make claims that you can (a) intellectually, ethically stand behind and (b) find resources to measure. </w:t>
      </w:r>
    </w:p>
    <w:p w:rsidR="00DD53BE" w:rsidRPr="00DD53BE" w:rsidRDefault="00DD53BE" w:rsidP="00DD53BE">
      <w:pPr>
        <w:pStyle w:val="NoSpacing"/>
        <w:rPr>
          <w:rFonts w:ascii="Times New Roman" w:hAnsi="Times New Roman" w:cs="Times New Roman"/>
        </w:rPr>
      </w:pPr>
      <w:r w:rsidRPr="00DD53BE">
        <w:rPr>
          <w:rFonts w:ascii="Times New Roman" w:hAnsi="Times New Roman" w:cs="Times New Roman"/>
        </w:rPr>
        <w:t> </w:t>
      </w:r>
    </w:p>
    <w:p w:rsidR="00DD53BE" w:rsidRPr="00DD53BE" w:rsidRDefault="00DD53BE" w:rsidP="00DD53BE">
      <w:pPr>
        <w:pStyle w:val="NoSpacing"/>
        <w:rPr>
          <w:rFonts w:ascii="Times New Roman" w:hAnsi="Times New Roman" w:cs="Times New Roman"/>
        </w:rPr>
      </w:pPr>
      <w:r w:rsidRPr="00DD53BE">
        <w:rPr>
          <w:rFonts w:ascii="Times New Roman" w:hAnsi="Times New Roman" w:cs="Times New Roman"/>
        </w:rPr>
        <w:t xml:space="preserve">Please feel free to contact either of us with questions about your feedback. We want to help your assessment plan be successful in collecting relevant data to inform your work! We will be happy to work with you toward timely completion revisions to the first four steps, submission of preliminary findings, and/or completion of this iteration of data collection. </w:t>
      </w:r>
    </w:p>
    <w:p w:rsidR="00DD53BE" w:rsidRPr="00DD53BE" w:rsidRDefault="00DD53BE" w:rsidP="00DD53BE">
      <w:pPr>
        <w:pStyle w:val="NoSpacing"/>
        <w:rPr>
          <w:rFonts w:ascii="Times New Roman" w:hAnsi="Times New Roman" w:cs="Times New Roman"/>
        </w:rPr>
      </w:pPr>
      <w:r w:rsidRPr="00DD53BE">
        <w:rPr>
          <w:rFonts w:ascii="Times New Roman" w:hAnsi="Times New Roman" w:cs="Times New Roman"/>
        </w:rPr>
        <w:t> </w:t>
      </w:r>
    </w:p>
    <w:p w:rsidR="00DD53BE" w:rsidRPr="00DD53BE" w:rsidRDefault="00DD53BE" w:rsidP="00DD53BE">
      <w:pPr>
        <w:pStyle w:val="NoSpacing"/>
        <w:rPr>
          <w:rFonts w:ascii="Times New Roman" w:hAnsi="Times New Roman" w:cs="Times New Roman"/>
        </w:rPr>
      </w:pPr>
      <w:r w:rsidRPr="00DD53BE">
        <w:rPr>
          <w:rFonts w:ascii="Times New Roman" w:hAnsi="Times New Roman" w:cs="Times New Roman"/>
          <w:u w:val="single"/>
        </w:rPr>
        <w:t>Comments specific to your plan:</w:t>
      </w:r>
    </w:p>
    <w:p w:rsidR="00DD53BE" w:rsidRPr="00DD53BE" w:rsidRDefault="00DD53BE" w:rsidP="00DD53BE">
      <w:pPr>
        <w:pStyle w:val="NoSpacing"/>
        <w:rPr>
          <w:rFonts w:ascii="Times New Roman" w:hAnsi="Times New Roman" w:cs="Times New Roman"/>
        </w:rPr>
      </w:pPr>
      <w:r w:rsidRPr="00DD53BE">
        <w:rPr>
          <w:rFonts w:ascii="Times New Roman" w:hAnsi="Times New Roman" w:cs="Times New Roman"/>
        </w:rPr>
        <w:t> </w:t>
      </w:r>
    </w:p>
    <w:p w:rsidR="00DD53BE" w:rsidRPr="00DD53BE" w:rsidRDefault="00DD53BE" w:rsidP="00DD53BE">
      <w:pPr>
        <w:pStyle w:val="NoSpacing"/>
        <w:rPr>
          <w:rFonts w:ascii="Times New Roman" w:hAnsi="Times New Roman" w:cs="Times New Roman"/>
        </w:rPr>
      </w:pPr>
      <w:r w:rsidRPr="00DD53BE">
        <w:rPr>
          <w:rFonts w:ascii="Times New Roman" w:hAnsi="Times New Roman" w:cs="Times New Roman"/>
        </w:rPr>
        <w:t xml:space="preserve">Steps 1 and 2 were clear. Step 3 appears to be your catalog course listing. What would be greatly helpful here is to link back to the learning goals in Step 2 and provide clear indication of which courses work toward which outcomes. Not only with this help your readers understand how the third step follows from the second, but it may also help you clarify in your own thinking how these are related. </w:t>
      </w:r>
    </w:p>
    <w:p w:rsidR="00DD53BE" w:rsidRPr="00DD53BE" w:rsidRDefault="00DD53BE" w:rsidP="00DD53BE">
      <w:pPr>
        <w:pStyle w:val="NoSpacing"/>
        <w:rPr>
          <w:rFonts w:ascii="Times New Roman" w:hAnsi="Times New Roman" w:cs="Times New Roman"/>
        </w:rPr>
      </w:pPr>
      <w:r w:rsidRPr="00DD53BE">
        <w:rPr>
          <w:rFonts w:ascii="Times New Roman" w:hAnsi="Times New Roman" w:cs="Times New Roman"/>
        </w:rPr>
        <w:t> </w:t>
      </w:r>
    </w:p>
    <w:p w:rsidR="00DD53BE" w:rsidRPr="00DD53BE" w:rsidRDefault="00DD53BE" w:rsidP="00DD53BE">
      <w:pPr>
        <w:pStyle w:val="NoSpacing"/>
        <w:rPr>
          <w:rFonts w:ascii="Times New Roman" w:hAnsi="Times New Roman" w:cs="Times New Roman"/>
        </w:rPr>
      </w:pPr>
      <w:r w:rsidRPr="00DD53BE">
        <w:rPr>
          <w:rFonts w:ascii="Times New Roman" w:hAnsi="Times New Roman" w:cs="Times New Roman"/>
        </w:rPr>
        <w:t xml:space="preserve">Focusing in on Step 2, we find a little bit of a mix in terms of the degree to which learning goals are concrete or fuzzy. The learning goals for the Pedagogy and Exercise Science tracks are all written behaviorally. The same is true for the first four outcomes of the Athletic Training track. Goals 5-10 in the Athletic Training track are programmatic goals. That is, they are written to describe what the program will be doing, not what students should be able to do. Strictly speaking, to focus on those would be evaluation (as opposed to assessment). We suggest either eliminating those goals or reframing them to identify what students will be able to do as a result of your program. </w:t>
      </w:r>
    </w:p>
    <w:p w:rsidR="00DD53BE" w:rsidRPr="00DD53BE" w:rsidRDefault="00DD53BE" w:rsidP="00DD53BE">
      <w:pPr>
        <w:pStyle w:val="NoSpacing"/>
        <w:rPr>
          <w:rFonts w:ascii="Times New Roman" w:hAnsi="Times New Roman" w:cs="Times New Roman"/>
        </w:rPr>
      </w:pPr>
      <w:r w:rsidRPr="00DD53BE">
        <w:rPr>
          <w:rFonts w:ascii="Times New Roman" w:hAnsi="Times New Roman" w:cs="Times New Roman"/>
        </w:rPr>
        <w:t> </w:t>
      </w:r>
    </w:p>
    <w:p w:rsidR="00DD53BE" w:rsidRPr="00DD53BE" w:rsidRDefault="00DD53BE" w:rsidP="00DD53BE">
      <w:pPr>
        <w:pStyle w:val="NoSpacing"/>
        <w:rPr>
          <w:rFonts w:ascii="Times New Roman" w:hAnsi="Times New Roman" w:cs="Times New Roman"/>
        </w:rPr>
      </w:pPr>
      <w:r w:rsidRPr="00DD53BE">
        <w:rPr>
          <w:rFonts w:ascii="Times New Roman" w:hAnsi="Times New Roman" w:cs="Times New Roman"/>
        </w:rPr>
        <w:t xml:space="preserve">In terms of outcomes, there is also some diversity. The Pedagogy outcomes seem to be written with an eye toward measurement. They seem to be ready to go. The Exercise Science outcomes are a little fuzzy because they are so comprehensive. For example, the fourth item is to </w:t>
      </w:r>
      <w:r w:rsidRPr="00DD53BE">
        <w:rPr>
          <w:rFonts w:ascii="Times New Roman" w:hAnsi="Times New Roman" w:cs="Times New Roman"/>
        </w:rPr>
        <w:lastRenderedPageBreak/>
        <w:t xml:space="preserve">“demonstrate competency in the knowledge, skills and abilities”—we are looking at all sorts of inputs including cognition, psychomotor, and perhaps other domains—“in exercise physiology and biomechanics”—two different domains—for the understanding of human movement and function in sport performance, physical activity, health promotion and disease prevention.” Wow! This is wonderful, and we are in awe of the scope of your work! But for assessment purposes, that one statement could be broken up into at least twelve distinct outcomes. We suggest working backward: what should students be able to demonstrate, and do you have (or can you develop) the resources to collect that data? If so, make a claim about it. Even if you currently do not have a way to collect the data, you may want to keep the claim if it is critical to your work, but you should explain how you plan to pursue measurement of the degree to which you achieve the learning goal. </w:t>
      </w:r>
    </w:p>
    <w:p w:rsidR="00DD53BE" w:rsidRPr="00DD53BE" w:rsidRDefault="00DD53BE" w:rsidP="00DD53BE">
      <w:pPr>
        <w:pStyle w:val="NoSpacing"/>
        <w:rPr>
          <w:rFonts w:ascii="Times New Roman" w:hAnsi="Times New Roman" w:cs="Times New Roman"/>
        </w:rPr>
      </w:pPr>
      <w:r w:rsidRPr="00DD53BE">
        <w:rPr>
          <w:rFonts w:ascii="Times New Roman" w:hAnsi="Times New Roman" w:cs="Times New Roman"/>
        </w:rPr>
        <w:t> </w:t>
      </w:r>
    </w:p>
    <w:p w:rsidR="00DD53BE" w:rsidRPr="00DD53BE" w:rsidRDefault="00DD53BE" w:rsidP="00DD53BE">
      <w:pPr>
        <w:pStyle w:val="NoSpacing"/>
        <w:rPr>
          <w:rFonts w:ascii="Times New Roman" w:hAnsi="Times New Roman" w:cs="Times New Roman"/>
        </w:rPr>
      </w:pPr>
      <w:r w:rsidRPr="00DD53BE">
        <w:rPr>
          <w:rFonts w:ascii="Times New Roman" w:hAnsi="Times New Roman" w:cs="Times New Roman"/>
        </w:rPr>
        <w:t xml:space="preserve">The Athletic Training outcomes (1-4) are a bit mixed. The first is easily measured. The other three could use definitions. (Would all people agree what it means to be ethical or effective in communicating? Likely, there would be overlap, but there would also be differences.) If there is a code of ethics in the field, reference to that document might be </w:t>
      </w:r>
      <w:proofErr w:type="gramStart"/>
      <w:r w:rsidRPr="00DD53BE">
        <w:rPr>
          <w:rFonts w:ascii="Times New Roman" w:hAnsi="Times New Roman" w:cs="Times New Roman"/>
        </w:rPr>
        <w:t>key</w:t>
      </w:r>
      <w:proofErr w:type="gramEnd"/>
      <w:r w:rsidRPr="00DD53BE">
        <w:rPr>
          <w:rFonts w:ascii="Times New Roman" w:hAnsi="Times New Roman" w:cs="Times New Roman"/>
        </w:rPr>
        <w:t xml:space="preserve"> to providing the definition this item needs. Defining communication skills—interpersonal, written, formal, informal, etc.—would be helpful. Similarly, decision making skills could be further clarified. Starting with outcome 5, these are programmatic outcomes, not student learning outcomes. They could either be dropped from your student learning goals or rewritten in a form such as “students will be able to” in order to make them student-centered. </w:t>
      </w:r>
    </w:p>
    <w:p w:rsidR="00DD53BE" w:rsidRPr="00DD53BE" w:rsidRDefault="00DD53BE" w:rsidP="00DD53BE">
      <w:pPr>
        <w:pStyle w:val="NoSpacing"/>
        <w:rPr>
          <w:rFonts w:ascii="Times New Roman" w:hAnsi="Times New Roman" w:cs="Times New Roman"/>
        </w:rPr>
      </w:pPr>
      <w:r w:rsidRPr="00DD53BE">
        <w:rPr>
          <w:rFonts w:ascii="Times New Roman" w:hAnsi="Times New Roman" w:cs="Times New Roman"/>
        </w:rPr>
        <w:t> </w:t>
      </w:r>
    </w:p>
    <w:p w:rsidR="00DD53BE" w:rsidRPr="00DD53BE" w:rsidRDefault="00DD53BE" w:rsidP="00DD53BE">
      <w:pPr>
        <w:pStyle w:val="NoSpacing"/>
        <w:rPr>
          <w:rFonts w:ascii="Times New Roman" w:hAnsi="Times New Roman" w:cs="Times New Roman"/>
        </w:rPr>
      </w:pPr>
      <w:r w:rsidRPr="00DD53BE">
        <w:rPr>
          <w:rFonts w:ascii="Times New Roman" w:hAnsi="Times New Roman" w:cs="Times New Roman"/>
        </w:rPr>
        <w:t xml:space="preserve">We are really impressed with the breadth of your thinking about collecting assessment data! It is heartening to see so many measures being collected for your assessment! We have a few questions about some of them, and we hope that this feedback will help you critically think about which measures are communicating more effectively about student learning outcomes and which may need more development. </w:t>
      </w:r>
    </w:p>
    <w:p w:rsidR="00DD53BE" w:rsidRPr="00DD53BE" w:rsidRDefault="00DD53BE" w:rsidP="00DD53BE">
      <w:pPr>
        <w:pStyle w:val="NoSpacing"/>
        <w:rPr>
          <w:rFonts w:ascii="Times New Roman" w:hAnsi="Times New Roman" w:cs="Times New Roman"/>
        </w:rPr>
      </w:pPr>
      <w:r w:rsidRPr="00DD53BE">
        <w:rPr>
          <w:rFonts w:ascii="Times New Roman" w:hAnsi="Times New Roman" w:cs="Times New Roman"/>
        </w:rPr>
        <w:t> </w:t>
      </w:r>
    </w:p>
    <w:p w:rsidR="00DD53BE" w:rsidRPr="00DD53BE" w:rsidRDefault="00DD53BE" w:rsidP="00DD53BE">
      <w:pPr>
        <w:pStyle w:val="NoSpacing"/>
        <w:rPr>
          <w:rFonts w:ascii="Times New Roman" w:hAnsi="Times New Roman" w:cs="Times New Roman"/>
        </w:rPr>
      </w:pPr>
      <w:r w:rsidRPr="00DD53BE">
        <w:rPr>
          <w:rFonts w:ascii="Times New Roman" w:hAnsi="Times New Roman" w:cs="Times New Roman"/>
        </w:rPr>
        <w:t xml:space="preserve">How do the data sources relate to the learning goals? Are all learning goals covered by the selected measures? It might be helpful to either create a matrix demonstrating which measures apply to which learning goals or address each learning goal (and the measures you will use to assess it) in turn. It is unclear whether you have sufficient data for all of your learning goals. </w:t>
      </w:r>
    </w:p>
    <w:p w:rsidR="00DD53BE" w:rsidRPr="00DD53BE" w:rsidRDefault="00DD53BE" w:rsidP="00DD53BE">
      <w:pPr>
        <w:pStyle w:val="NoSpacing"/>
        <w:rPr>
          <w:rFonts w:ascii="Times New Roman" w:hAnsi="Times New Roman" w:cs="Times New Roman"/>
        </w:rPr>
      </w:pPr>
      <w:r w:rsidRPr="00DD53BE">
        <w:rPr>
          <w:rFonts w:ascii="Times New Roman" w:hAnsi="Times New Roman" w:cs="Times New Roman"/>
        </w:rPr>
        <w:t> </w:t>
      </w:r>
    </w:p>
    <w:p w:rsidR="00DD53BE" w:rsidRPr="00DD53BE" w:rsidRDefault="00DD53BE" w:rsidP="00DD53BE">
      <w:pPr>
        <w:pStyle w:val="NoSpacing"/>
        <w:rPr>
          <w:rFonts w:ascii="Times New Roman" w:hAnsi="Times New Roman" w:cs="Times New Roman"/>
        </w:rPr>
      </w:pPr>
      <w:r w:rsidRPr="00DD53BE">
        <w:rPr>
          <w:rFonts w:ascii="Times New Roman" w:hAnsi="Times New Roman" w:cs="Times New Roman"/>
        </w:rPr>
        <w:t xml:space="preserve">As written, you have both direct and indirect measures. We are unsure of the degree to which the faculty evaluations and clinical instructor evaluations are direct—like the question of validity of measures, it depends on what they are used for. Alumni and employer surveys are likely indirect, but without more knowledge of what is in the surveys, it is difficult to determine. Tests may be direct measures, if they are constructed to measure knowledge and you are using them as indicators of student knowledge. For example, the Basic Skills Test is only a valid direct measure if you are making a claim about basic skills. We found it difficult to determine which learning outcome would be substantively supported by this data. </w:t>
      </w:r>
    </w:p>
    <w:p w:rsidR="00DD53BE" w:rsidRPr="00DD53BE" w:rsidRDefault="00DD53BE" w:rsidP="00DD53BE">
      <w:pPr>
        <w:pStyle w:val="NoSpacing"/>
        <w:rPr>
          <w:rFonts w:ascii="Times New Roman" w:hAnsi="Times New Roman" w:cs="Times New Roman"/>
        </w:rPr>
      </w:pPr>
      <w:r w:rsidRPr="00DD53BE">
        <w:rPr>
          <w:rFonts w:ascii="Times New Roman" w:hAnsi="Times New Roman" w:cs="Times New Roman"/>
        </w:rPr>
        <w:t> </w:t>
      </w:r>
    </w:p>
    <w:p w:rsidR="00DD53BE" w:rsidRPr="00DD53BE" w:rsidRDefault="00DD53BE" w:rsidP="00DD53BE">
      <w:pPr>
        <w:pStyle w:val="NoSpacing"/>
        <w:rPr>
          <w:rFonts w:ascii="Times New Roman" w:hAnsi="Times New Roman" w:cs="Times New Roman"/>
        </w:rPr>
      </w:pPr>
      <w:r w:rsidRPr="00DD53BE">
        <w:rPr>
          <w:rFonts w:ascii="Times New Roman" w:hAnsi="Times New Roman" w:cs="Times New Roman"/>
        </w:rPr>
        <w:t xml:space="preserve">For the certification exam results for all three tracks, does the department get a breakdown of various areas? Can we determine which particular learning goals may be met more strongly or less strongly based on this data? Do these exams cover all learning goals, or some more than others? </w:t>
      </w:r>
    </w:p>
    <w:p w:rsidR="00DD53BE" w:rsidRPr="00DD53BE" w:rsidRDefault="00DD53BE" w:rsidP="00DD53BE">
      <w:pPr>
        <w:pStyle w:val="NoSpacing"/>
        <w:rPr>
          <w:rFonts w:ascii="Times New Roman" w:hAnsi="Times New Roman" w:cs="Times New Roman"/>
        </w:rPr>
      </w:pPr>
      <w:r w:rsidRPr="00DD53BE">
        <w:rPr>
          <w:rFonts w:ascii="Times New Roman" w:hAnsi="Times New Roman" w:cs="Times New Roman"/>
        </w:rPr>
        <w:lastRenderedPageBreak/>
        <w:t> </w:t>
      </w:r>
    </w:p>
    <w:p w:rsidR="00DD53BE" w:rsidRPr="00DD53BE" w:rsidRDefault="00DD53BE" w:rsidP="00DD53BE">
      <w:pPr>
        <w:pStyle w:val="NoSpacing"/>
        <w:rPr>
          <w:rFonts w:ascii="Times New Roman" w:hAnsi="Times New Roman" w:cs="Times New Roman"/>
        </w:rPr>
      </w:pPr>
      <w:r w:rsidRPr="00DD53BE">
        <w:rPr>
          <w:rFonts w:ascii="Times New Roman" w:hAnsi="Times New Roman" w:cs="Times New Roman"/>
        </w:rPr>
        <w:t xml:space="preserve">Are there artifacts produced in your courses that you could collect to assess student learning for movement skills, for example? </w:t>
      </w:r>
    </w:p>
    <w:p w:rsidR="00DD53BE" w:rsidRPr="00DD53BE" w:rsidRDefault="00DD53BE" w:rsidP="00DD53BE">
      <w:pPr>
        <w:pStyle w:val="NoSpacing"/>
        <w:rPr>
          <w:rFonts w:ascii="Times New Roman" w:hAnsi="Times New Roman" w:cs="Times New Roman"/>
        </w:rPr>
      </w:pPr>
      <w:r w:rsidRPr="00DD53BE">
        <w:rPr>
          <w:rFonts w:ascii="Times New Roman" w:hAnsi="Times New Roman" w:cs="Times New Roman"/>
        </w:rPr>
        <w:t> </w:t>
      </w:r>
    </w:p>
    <w:p w:rsidR="00DD53BE" w:rsidRPr="00DD53BE" w:rsidRDefault="00DD53BE" w:rsidP="00DD53BE">
      <w:pPr>
        <w:pStyle w:val="NoSpacing"/>
        <w:rPr>
          <w:rFonts w:ascii="Times New Roman" w:hAnsi="Times New Roman" w:cs="Times New Roman"/>
        </w:rPr>
      </w:pPr>
      <w:r w:rsidRPr="00DD53BE">
        <w:rPr>
          <w:rFonts w:ascii="Times New Roman" w:hAnsi="Times New Roman" w:cs="Times New Roman"/>
        </w:rPr>
        <w:t>One other thing to consider is pre-/post- program gains. Are there any assessments that are repeated? If so, those can give you an indication of the effect of your program (and/or time, maturity).  </w:t>
      </w:r>
    </w:p>
    <w:p w:rsidR="00DD53BE" w:rsidRPr="00DD53BE" w:rsidRDefault="00DD53BE" w:rsidP="00DD53BE">
      <w:pPr>
        <w:pStyle w:val="NoSpacing"/>
        <w:rPr>
          <w:rFonts w:ascii="Times New Roman" w:hAnsi="Times New Roman" w:cs="Times New Roman"/>
        </w:rPr>
      </w:pPr>
      <w:r w:rsidRPr="00DD53BE">
        <w:rPr>
          <w:rFonts w:ascii="Times New Roman" w:hAnsi="Times New Roman" w:cs="Times New Roman"/>
        </w:rPr>
        <w:t> </w:t>
      </w:r>
    </w:p>
    <w:p w:rsidR="00DD53BE" w:rsidRPr="00DD53BE" w:rsidRDefault="00DD53BE" w:rsidP="00DD53BE">
      <w:pPr>
        <w:pStyle w:val="NoSpacing"/>
        <w:rPr>
          <w:rFonts w:ascii="Times New Roman" w:hAnsi="Times New Roman" w:cs="Times New Roman"/>
        </w:rPr>
      </w:pPr>
      <w:r w:rsidRPr="00DD53BE">
        <w:rPr>
          <w:rFonts w:ascii="Times New Roman" w:hAnsi="Times New Roman" w:cs="Times New Roman"/>
        </w:rPr>
        <w:t xml:space="preserve">Please take this feedback as encouraging and constructive! We can see your dedication to excellence, and we want to help support you in making informed decisions based on evidence collected from students. That can only improve the work that we all do! </w:t>
      </w:r>
    </w:p>
    <w:p w:rsidR="00DD53BE" w:rsidRPr="00DD53BE" w:rsidRDefault="00DD53BE" w:rsidP="00DD53BE">
      <w:pPr>
        <w:pStyle w:val="NoSpacing"/>
        <w:rPr>
          <w:rFonts w:ascii="Times New Roman" w:hAnsi="Times New Roman" w:cs="Times New Roman"/>
        </w:rPr>
      </w:pPr>
      <w:r w:rsidRPr="00DD53BE">
        <w:rPr>
          <w:rFonts w:ascii="Times New Roman" w:hAnsi="Times New Roman" w:cs="Times New Roman"/>
        </w:rPr>
        <w:t> </w:t>
      </w:r>
    </w:p>
    <w:p w:rsidR="00DD53BE" w:rsidRPr="00DD53BE" w:rsidRDefault="00DD53BE" w:rsidP="00DD53BE">
      <w:pPr>
        <w:pStyle w:val="NoSpacing"/>
        <w:rPr>
          <w:rFonts w:ascii="Times New Roman" w:hAnsi="Times New Roman" w:cs="Times New Roman"/>
        </w:rPr>
      </w:pPr>
      <w:r w:rsidRPr="00DD53BE">
        <w:rPr>
          <w:rFonts w:ascii="Times New Roman" w:hAnsi="Times New Roman" w:cs="Times New Roman"/>
        </w:rPr>
        <w:t xml:space="preserve">We look forward to reading how the data collection and analysis has gone, and to learning how you have used the data! </w:t>
      </w:r>
    </w:p>
    <w:p w:rsidR="00DD53BE" w:rsidRPr="00DD53BE" w:rsidRDefault="00DD53BE" w:rsidP="00DD53BE">
      <w:pPr>
        <w:pStyle w:val="NoSpacing"/>
        <w:rPr>
          <w:rFonts w:ascii="Times New Roman" w:hAnsi="Times New Roman" w:cs="Times New Roman"/>
        </w:rPr>
      </w:pPr>
      <w:r w:rsidRPr="00DD53BE">
        <w:rPr>
          <w:rFonts w:ascii="Times New Roman" w:hAnsi="Times New Roman" w:cs="Times New Roman"/>
        </w:rPr>
        <w:br/>
      </w:r>
      <w:r w:rsidRPr="00DD53BE">
        <w:rPr>
          <w:rFonts w:ascii="Times New Roman" w:hAnsi="Times New Roman" w:cs="Times New Roman"/>
        </w:rPr>
        <w:br/>
      </w:r>
      <w:r w:rsidRPr="00DD53BE">
        <w:rPr>
          <w:rFonts w:ascii="Times New Roman" w:hAnsi="Times New Roman" w:cs="Times New Roman"/>
        </w:rPr>
        <w:br/>
      </w:r>
    </w:p>
    <w:p w:rsidR="00DD53BE" w:rsidRPr="00DD53BE" w:rsidRDefault="00DD53BE" w:rsidP="00DD53BE">
      <w:pPr>
        <w:pStyle w:val="NoSpacing"/>
        <w:rPr>
          <w:rFonts w:ascii="Times New Roman" w:hAnsi="Times New Roman" w:cs="Times New Roman"/>
        </w:rPr>
      </w:pPr>
      <w:r w:rsidRPr="00DD53BE">
        <w:rPr>
          <w:rFonts w:ascii="Times New Roman" w:hAnsi="Times New Roman" w:cs="Times New Roman"/>
          <w:u w:val="single"/>
        </w:rPr>
        <w:t>Next Steps:</w:t>
      </w:r>
    </w:p>
    <w:p w:rsidR="00DD53BE" w:rsidRPr="00DD53BE" w:rsidRDefault="00DD53BE" w:rsidP="00DD53BE">
      <w:pPr>
        <w:pStyle w:val="NoSpacing"/>
        <w:rPr>
          <w:rFonts w:ascii="Times New Roman" w:hAnsi="Times New Roman" w:cs="Times New Roman"/>
        </w:rPr>
      </w:pPr>
      <w:r w:rsidRPr="00DD53BE">
        <w:rPr>
          <w:rFonts w:ascii="Times New Roman" w:hAnsi="Times New Roman" w:cs="Times New Roman"/>
          <w:u w:val="single"/>
          <w:shd w:val="clear" w:color="auto" w:fill="FFFFFF"/>
        </w:rPr>
        <w:br/>
      </w:r>
      <w:r w:rsidRPr="00DD53BE">
        <w:rPr>
          <w:rFonts w:ascii="Times New Roman" w:hAnsi="Times New Roman" w:cs="Times New Roman"/>
        </w:rPr>
        <w:t>In coordination with your Assessment Committee reviewers and their written and verbal feedback, please observe the following deadlines for your assessment cycle:</w:t>
      </w:r>
      <w:r w:rsidRPr="00DD53BE">
        <w:rPr>
          <w:rFonts w:ascii="Times New Roman" w:hAnsi="Times New Roman" w:cs="Times New Roman"/>
        </w:rPr>
        <w:br/>
      </w:r>
    </w:p>
    <w:p w:rsidR="00DD53BE" w:rsidRPr="00DD53BE" w:rsidRDefault="00DD53BE" w:rsidP="00DD53BE">
      <w:pPr>
        <w:pStyle w:val="NoSpacing"/>
        <w:rPr>
          <w:rFonts w:ascii="Times New Roman" w:hAnsi="Times New Roman" w:cs="Times New Roman"/>
        </w:rPr>
      </w:pPr>
      <w:r w:rsidRPr="00DD53BE">
        <w:rPr>
          <w:rFonts w:ascii="Times New Roman" w:hAnsi="Times New Roman" w:cs="Times New Roman"/>
        </w:rPr>
        <w:t>September 15: Revisions to Steps 1-4 due (if necessary)</w:t>
      </w:r>
    </w:p>
    <w:p w:rsidR="00DD53BE" w:rsidRPr="00DD53BE" w:rsidRDefault="00DD53BE" w:rsidP="00DD53BE">
      <w:pPr>
        <w:pStyle w:val="NoSpacing"/>
        <w:rPr>
          <w:rFonts w:ascii="Times New Roman" w:hAnsi="Times New Roman" w:cs="Times New Roman"/>
        </w:rPr>
      </w:pPr>
      <w:r w:rsidRPr="00DD53BE">
        <w:rPr>
          <w:rFonts w:ascii="Times New Roman" w:hAnsi="Times New Roman" w:cs="Times New Roman"/>
        </w:rPr>
        <w:t>October 1: Completion of Steps 5 &amp; 6 using preliminary data</w:t>
      </w:r>
    </w:p>
    <w:p w:rsidR="00DD53BE" w:rsidRPr="00DD53BE" w:rsidRDefault="00DD53BE" w:rsidP="00DD53BE">
      <w:pPr>
        <w:pStyle w:val="NoSpacing"/>
        <w:rPr>
          <w:rFonts w:ascii="Times New Roman" w:hAnsi="Times New Roman" w:cs="Times New Roman"/>
        </w:rPr>
      </w:pPr>
      <w:r w:rsidRPr="00DD53BE">
        <w:rPr>
          <w:rFonts w:ascii="Times New Roman" w:hAnsi="Times New Roman" w:cs="Times New Roman"/>
        </w:rPr>
        <w:t>November 2: Final Fall 2009 plans due</w:t>
      </w:r>
    </w:p>
    <w:p w:rsidR="00792DAA" w:rsidRDefault="00792DAA"/>
    <w:p w:rsidR="00741661" w:rsidRPr="00B03C3C" w:rsidRDefault="00741661" w:rsidP="00741661">
      <w:pPr>
        <w:spacing w:after="240" w:line="240" w:lineRule="auto"/>
        <w:rPr>
          <w:rFonts w:ascii="Times New Roman" w:eastAsia="Times New Roman" w:hAnsi="Times New Roman" w:cs="Times New Roman"/>
          <w:szCs w:val="24"/>
        </w:rPr>
      </w:pPr>
      <w:r w:rsidRPr="00741661">
        <w:rPr>
          <w:rFonts w:ascii="Times New Roman" w:eastAsia="Times New Roman" w:hAnsi="Times New Roman" w:cs="Times New Roman"/>
          <w:b/>
          <w:szCs w:val="24"/>
        </w:rPr>
        <w:t>Fall 2009:</w:t>
      </w:r>
      <w:r>
        <w:rPr>
          <w:rFonts w:ascii="Times New Roman" w:eastAsia="Times New Roman" w:hAnsi="Times New Roman" w:cs="Times New Roman"/>
          <w:szCs w:val="24"/>
        </w:rPr>
        <w:t xml:space="preserve"> </w:t>
      </w:r>
      <w:r w:rsidRPr="00B03C3C">
        <w:rPr>
          <w:rFonts w:ascii="Times New Roman" w:eastAsia="Times New Roman" w:hAnsi="Times New Roman" w:cs="Times New Roman"/>
          <w:szCs w:val="24"/>
        </w:rPr>
        <w:t xml:space="preserve">The </w:t>
      </w:r>
      <w:r w:rsidRPr="00B03C3C">
        <w:rPr>
          <w:rFonts w:ascii="Times New Roman" w:eastAsia="Times New Roman" w:hAnsi="Times New Roman" w:cs="Times New Roman"/>
          <w:b/>
          <w:bCs/>
          <w:szCs w:val="24"/>
        </w:rPr>
        <w:t>Physical Education Department</w:t>
      </w:r>
      <w:r w:rsidRPr="00B03C3C">
        <w:rPr>
          <w:rFonts w:ascii="Times New Roman" w:eastAsia="Times New Roman" w:hAnsi="Times New Roman" w:cs="Times New Roman"/>
          <w:szCs w:val="24"/>
        </w:rPr>
        <w:t xml:space="preserve"> has done a solid job of collecting, analyzing, and acting upon their assessment data. Their work is all included in the Google Doc that was created in the </w:t>
      </w:r>
      <w:proofErr w:type="gramStart"/>
      <w:r w:rsidRPr="00B03C3C">
        <w:rPr>
          <w:rFonts w:ascii="Times New Roman" w:eastAsia="Times New Roman" w:hAnsi="Times New Roman" w:cs="Times New Roman"/>
          <w:szCs w:val="24"/>
        </w:rPr>
        <w:t>Fall</w:t>
      </w:r>
      <w:proofErr w:type="gramEnd"/>
      <w:r w:rsidRPr="00B03C3C">
        <w:rPr>
          <w:rFonts w:ascii="Times New Roman" w:eastAsia="Times New Roman" w:hAnsi="Times New Roman" w:cs="Times New Roman"/>
          <w:szCs w:val="24"/>
        </w:rPr>
        <w:t xml:space="preserve"> of this year, and I believe we can give hearty thanks for a nicely completed assessment report! </w:t>
      </w:r>
    </w:p>
    <w:p w:rsidR="00741661" w:rsidRPr="00741661" w:rsidRDefault="00741661" w:rsidP="00741661">
      <w:pPr>
        <w:pStyle w:val="NoSpacing"/>
      </w:pPr>
    </w:p>
    <w:sectPr w:rsidR="00741661" w:rsidRPr="00741661"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7147F"/>
    <w:multiLevelType w:val="multilevel"/>
    <w:tmpl w:val="24D4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53BE"/>
    <w:rsid w:val="00270630"/>
    <w:rsid w:val="005753CF"/>
    <w:rsid w:val="00741661"/>
    <w:rsid w:val="007854DE"/>
    <w:rsid w:val="00792DAA"/>
    <w:rsid w:val="0085283C"/>
    <w:rsid w:val="00DB2D0E"/>
    <w:rsid w:val="00DD53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661"/>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paragraph" w:styleId="NormalWeb">
    <w:name w:val="Normal (Web)"/>
    <w:basedOn w:val="Normal"/>
    <w:uiPriority w:val="99"/>
    <w:semiHidden/>
    <w:unhideWhenUsed/>
    <w:rsid w:val="00DD53BE"/>
    <w:pPr>
      <w:spacing w:before="100" w:beforeAutospacing="1" w:after="100" w:afterAutospacing="1" w:line="240" w:lineRule="auto"/>
    </w:pPr>
    <w:rPr>
      <w:rFonts w:ascii="Times New Roman" w:eastAsia="Times New Roman" w:hAnsi="Times New Roman" w:cs="Times New Roman"/>
      <w:szCs w:val="24"/>
    </w:rPr>
  </w:style>
  <w:style w:type="character" w:customStyle="1" w:styleId="il">
    <w:name w:val="il"/>
    <w:basedOn w:val="DefaultParagraphFont"/>
    <w:rsid w:val="00DD53BE"/>
  </w:style>
</w:styles>
</file>

<file path=word/webSettings.xml><?xml version="1.0" encoding="utf-8"?>
<w:webSettings xmlns:r="http://schemas.openxmlformats.org/officeDocument/2006/relationships" xmlns:w="http://schemas.openxmlformats.org/wordprocessingml/2006/main">
  <w:divs>
    <w:div w:id="195143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1211</Words>
  <Characters>6909</Characters>
  <Application>Microsoft Office Word</Application>
  <DocSecurity>0</DocSecurity>
  <Lines>57</Lines>
  <Paragraphs>16</Paragraphs>
  <ScaleCrop>false</ScaleCrop>
  <Company>Albion College</Company>
  <LinksUpToDate>false</LinksUpToDate>
  <CharactersWithSpaces>8104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dcterms:created xsi:type="dcterms:W3CDTF">2010-03-21T18:13:00Z</dcterms:created>
  <dcterms:modified xsi:type="dcterms:W3CDTF">2010-03-21T18:33:00Z</dcterms:modified>
</cp:coreProperties>
</file>