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42" w:rsidRDefault="00271942" w:rsidP="0027194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2009 Human Services Report</w:t>
      </w:r>
    </w:p>
    <w:p w:rsidR="00271942" w:rsidRPr="00271942" w:rsidRDefault="00271942" w:rsidP="00271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 w:rsidRPr="00271942">
        <w:rPr>
          <w:rFonts w:ascii="Times New Roman" w:eastAsia="Times New Roman" w:hAnsi="Times New Roman" w:cs="Times New Roman"/>
          <w:b/>
          <w:bCs/>
          <w:szCs w:val="24"/>
        </w:rPr>
        <w:t>Step</w:t>
      </w:r>
      <w:r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Pr="00271942">
        <w:rPr>
          <w:rFonts w:ascii="Times New Roman" w:eastAsia="Times New Roman" w:hAnsi="Times New Roman" w:cs="Times New Roman"/>
          <w:b/>
          <w:bCs/>
          <w:szCs w:val="24"/>
        </w:rPr>
        <w:t>1: Department/Program Mission (Due September 15, 2009)</w:t>
      </w:r>
    </w:p>
    <w:p w:rsidR="00271942" w:rsidRPr="00271942" w:rsidRDefault="00271942" w:rsidP="00271942">
      <w:pPr>
        <w:spacing w:after="24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The Human Services Concentration is designed to allow students to explore interests in human services careers, as well as to prepare them for entry-level positions upon graduation and/or for graduate school in human services disciplines.</w:t>
      </w:r>
    </w:p>
    <w:p w:rsidR="00271942" w:rsidRPr="00271942" w:rsidRDefault="00271942" w:rsidP="00271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 w:rsidRPr="00271942">
        <w:rPr>
          <w:rFonts w:ascii="Times New Roman" w:eastAsia="Times New Roman" w:hAnsi="Times New Roman" w:cs="Times New Roman"/>
          <w:b/>
          <w:bCs/>
          <w:szCs w:val="24"/>
        </w:rPr>
        <w:t>Step 2: List goals/outcomes (Due September 15, 2009)</w:t>
      </w:r>
    </w:p>
    <w:p w:rsidR="00271942" w:rsidRPr="00271942" w:rsidRDefault="00271942" w:rsidP="0027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 xml:space="preserve">Students completing the concentration will learn about </w:t>
      </w:r>
    </w:p>
    <w:p w:rsidR="00271942" w:rsidRPr="00271942" w:rsidRDefault="00271942" w:rsidP="00271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underrepresented populations, administration and public policy, ethics, and practice</w:t>
      </w:r>
    </w:p>
    <w:p w:rsidR="00271942" w:rsidRPr="00271942" w:rsidRDefault="00271942" w:rsidP="00271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human services promoting physical and mental health through prevention, outreach, community efforts, and organizing social institutions</w:t>
      </w:r>
    </w:p>
    <w:p w:rsidR="00271942" w:rsidRPr="00271942" w:rsidRDefault="00271942" w:rsidP="002719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271942">
        <w:rPr>
          <w:rFonts w:ascii="Times New Roman" w:eastAsia="Times New Roman" w:hAnsi="Times New Roman" w:cs="Times New Roman"/>
          <w:szCs w:val="24"/>
        </w:rPr>
        <w:t>where</w:t>
      </w:r>
      <w:proofErr w:type="gramEnd"/>
      <w:r w:rsidRPr="00271942">
        <w:rPr>
          <w:rFonts w:ascii="Times New Roman" w:eastAsia="Times New Roman" w:hAnsi="Times New Roman" w:cs="Times New Roman"/>
          <w:szCs w:val="24"/>
        </w:rPr>
        <w:t xml:space="preserve"> health and human services workers are primarily employed in applied settings, and also have opportunities to conduct research that promotes physical and mental health. </w:t>
      </w:r>
    </w:p>
    <w:p w:rsidR="00271942" w:rsidRPr="00271942" w:rsidRDefault="00271942" w:rsidP="0027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Step 3: Identify program components (Due September 15, 2009)</w:t>
      </w:r>
    </w:p>
    <w:p w:rsidR="00271942" w:rsidRPr="00271942" w:rsidRDefault="00271942" w:rsidP="0027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 xml:space="preserve">  </w:t>
      </w:r>
    </w:p>
    <w:p w:rsidR="00271942" w:rsidRPr="00271942" w:rsidRDefault="00271942" w:rsidP="0027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Students will complete 8 units, including</w:t>
      </w:r>
    </w:p>
    <w:p w:rsidR="00271942" w:rsidRPr="00271942" w:rsidRDefault="00271942" w:rsidP="00271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Introduction to Human Services</w:t>
      </w:r>
    </w:p>
    <w:p w:rsidR="00271942" w:rsidRPr="00271942" w:rsidRDefault="00271942" w:rsidP="00271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> one course from four areas (client populations, health, organizational structures/public policy, and diversity in human services)</w:t>
      </w:r>
    </w:p>
    <w:p w:rsidR="00271942" w:rsidRPr="00271942" w:rsidRDefault="00271942" w:rsidP="00271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spellStart"/>
      <w:r w:rsidRPr="00271942">
        <w:rPr>
          <w:rFonts w:ascii="Times New Roman" w:eastAsia="Times New Roman" w:hAnsi="Times New Roman" w:cs="Times New Roman"/>
          <w:szCs w:val="24"/>
        </w:rPr>
        <w:t>a</w:t>
      </w:r>
      <w:proofErr w:type="spellEnd"/>
      <w:r w:rsidRPr="00271942">
        <w:rPr>
          <w:rFonts w:ascii="Times New Roman" w:eastAsia="Times New Roman" w:hAnsi="Times New Roman" w:cs="Times New Roman"/>
          <w:szCs w:val="24"/>
        </w:rPr>
        <w:t xml:space="preserve"> one unit internship </w:t>
      </w:r>
    </w:p>
    <w:p w:rsidR="00271942" w:rsidRPr="00271942" w:rsidRDefault="00271942" w:rsidP="002719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271942">
        <w:rPr>
          <w:rFonts w:ascii="Times New Roman" w:eastAsia="Times New Roman" w:hAnsi="Times New Roman" w:cs="Times New Roman"/>
          <w:szCs w:val="24"/>
        </w:rPr>
        <w:t>two</w:t>
      </w:r>
      <w:proofErr w:type="gramEnd"/>
      <w:r w:rsidRPr="00271942">
        <w:rPr>
          <w:rFonts w:ascii="Times New Roman" w:eastAsia="Times New Roman" w:hAnsi="Times New Roman" w:cs="Times New Roman"/>
          <w:szCs w:val="24"/>
        </w:rPr>
        <w:t xml:space="preserve"> supplemental courses chosen in consultation with their advisor.</w:t>
      </w:r>
    </w:p>
    <w:p w:rsidR="00271942" w:rsidRPr="00271942" w:rsidRDefault="00271942" w:rsidP="002719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Cs w:val="24"/>
        </w:rPr>
      </w:pPr>
      <w:r w:rsidRPr="00271942">
        <w:rPr>
          <w:rFonts w:ascii="Times New Roman" w:eastAsia="Times New Roman" w:hAnsi="Times New Roman" w:cs="Times New Roman"/>
          <w:b/>
          <w:bCs/>
          <w:szCs w:val="24"/>
        </w:rPr>
        <w:t>Step 4: Select methods/data sources and instruments (Due September 15, 2009)</w:t>
      </w:r>
    </w:p>
    <w:p w:rsidR="00271942" w:rsidRPr="00271942" w:rsidRDefault="00271942" w:rsidP="0027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 xml:space="preserve">In Introduction to Human Services, students </w:t>
      </w:r>
    </w:p>
    <w:p w:rsidR="00271942" w:rsidRPr="00271942" w:rsidRDefault="00271942" w:rsidP="00271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271942">
        <w:rPr>
          <w:rFonts w:ascii="Times New Roman" w:eastAsia="Times New Roman" w:hAnsi="Times New Roman" w:cs="Times New Roman"/>
          <w:szCs w:val="24"/>
        </w:rPr>
        <w:t>are</w:t>
      </w:r>
      <w:proofErr w:type="gramEnd"/>
      <w:r w:rsidRPr="00271942">
        <w:rPr>
          <w:rFonts w:ascii="Times New Roman" w:eastAsia="Times New Roman" w:hAnsi="Times New Roman" w:cs="Times New Roman"/>
          <w:szCs w:val="24"/>
        </w:rPr>
        <w:t xml:space="preserve"> required to complete 20 hours of field work (service learning project) and maintain weekly field notes addressing what they are learning about client populations, health, organizational structures/public policy, and diversity issues.</w:t>
      </w:r>
    </w:p>
    <w:p w:rsidR="00271942" w:rsidRPr="00271942" w:rsidRDefault="00271942" w:rsidP="002719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271942">
        <w:rPr>
          <w:rFonts w:ascii="Times New Roman" w:eastAsia="Times New Roman" w:hAnsi="Times New Roman" w:cs="Times New Roman"/>
          <w:szCs w:val="24"/>
        </w:rPr>
        <w:t>will</w:t>
      </w:r>
      <w:proofErr w:type="gramEnd"/>
      <w:r w:rsidRPr="00271942">
        <w:rPr>
          <w:rFonts w:ascii="Times New Roman" w:eastAsia="Times New Roman" w:hAnsi="Times New Roman" w:cs="Times New Roman"/>
          <w:szCs w:val="24"/>
        </w:rPr>
        <w:t xml:space="preserve"> read assigned material covering underrepresented populations, </w:t>
      </w:r>
      <w:proofErr w:type="spellStart"/>
      <w:r w:rsidRPr="00271942">
        <w:rPr>
          <w:rFonts w:ascii="Times New Roman" w:eastAsia="Times New Roman" w:hAnsi="Times New Roman" w:cs="Times New Roman"/>
          <w:szCs w:val="24"/>
        </w:rPr>
        <w:t>adminstration</w:t>
      </w:r>
      <w:proofErr w:type="spellEnd"/>
      <w:r w:rsidRPr="00271942">
        <w:rPr>
          <w:rFonts w:ascii="Times New Roman" w:eastAsia="Times New Roman" w:hAnsi="Times New Roman" w:cs="Times New Roman"/>
          <w:szCs w:val="24"/>
        </w:rPr>
        <w:t>, public policy, ethics, and practice; participate in class discussion; and write a 1-3 page opinion paper on each topic.</w:t>
      </w:r>
    </w:p>
    <w:p w:rsidR="00271942" w:rsidRPr="00271942" w:rsidRDefault="00271942" w:rsidP="0027194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 xml:space="preserve"> After completing their human services internship, students will write a reflection paper examining how their internship </w:t>
      </w:r>
    </w:p>
    <w:p w:rsidR="00271942" w:rsidRPr="00271942" w:rsidRDefault="00271942" w:rsidP="00271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271942">
        <w:rPr>
          <w:rFonts w:ascii="Times New Roman" w:eastAsia="Times New Roman" w:hAnsi="Times New Roman" w:cs="Times New Roman"/>
          <w:szCs w:val="24"/>
        </w:rPr>
        <w:t xml:space="preserve">enhanced their understanding of human services and research in human services </w:t>
      </w:r>
    </w:p>
    <w:p w:rsidR="00792DAA" w:rsidRPr="00271942" w:rsidRDefault="00271942" w:rsidP="002719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271942">
        <w:rPr>
          <w:rFonts w:ascii="Times New Roman" w:eastAsia="Times New Roman" w:hAnsi="Times New Roman" w:cs="Times New Roman"/>
          <w:szCs w:val="24"/>
        </w:rPr>
        <w:t>expanded</w:t>
      </w:r>
      <w:proofErr w:type="gramEnd"/>
      <w:r w:rsidRPr="00271942">
        <w:rPr>
          <w:rFonts w:ascii="Times New Roman" w:eastAsia="Times New Roman" w:hAnsi="Times New Roman" w:cs="Times New Roman"/>
          <w:szCs w:val="24"/>
        </w:rPr>
        <w:t xml:space="preserve"> their knowledge of clients populations, health, administration/public policy, and diversity.</w:t>
      </w:r>
    </w:p>
    <w:sectPr w:rsidR="00792DAA" w:rsidRPr="00271942" w:rsidSect="0079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90205"/>
    <w:multiLevelType w:val="multilevel"/>
    <w:tmpl w:val="6C16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C46B5"/>
    <w:multiLevelType w:val="multilevel"/>
    <w:tmpl w:val="8236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405712"/>
    <w:multiLevelType w:val="multilevel"/>
    <w:tmpl w:val="1282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715AA"/>
    <w:multiLevelType w:val="multilevel"/>
    <w:tmpl w:val="5ABE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B76D9"/>
    <w:multiLevelType w:val="multilevel"/>
    <w:tmpl w:val="5B88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942"/>
    <w:rsid w:val="002326E8"/>
    <w:rsid w:val="00271942"/>
    <w:rsid w:val="005753CF"/>
    <w:rsid w:val="007854DE"/>
    <w:rsid w:val="00792DAA"/>
    <w:rsid w:val="0085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7854DE"/>
    <w:rPr>
      <w:rFonts w:ascii="Franklin Gothic Book" w:hAnsi="Franklin Gothic Book"/>
      <w:sz w:val="24"/>
    </w:rPr>
  </w:style>
  <w:style w:type="paragraph" w:styleId="Heading3">
    <w:name w:val="heading 3"/>
    <w:basedOn w:val="Normal"/>
    <w:link w:val="Heading3Char"/>
    <w:uiPriority w:val="9"/>
    <w:qFormat/>
    <w:rsid w:val="00271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3CF"/>
    <w:pPr>
      <w:spacing w:after="0" w:line="240" w:lineRule="auto"/>
    </w:pPr>
    <w:rPr>
      <w:rFonts w:ascii="Franklin Gothic Book" w:hAnsi="Franklin Gothic Book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71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7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>Albion College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2010-03-21T15:57:00Z</dcterms:created>
  <dcterms:modified xsi:type="dcterms:W3CDTF">2010-03-21T16:00:00Z</dcterms:modified>
</cp:coreProperties>
</file>